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3D10" w14:textId="77777777" w:rsidR="00592651" w:rsidRPr="00906B96" w:rsidRDefault="00237505" w:rsidP="00906B96">
      <w:pPr>
        <w:rPr>
          <w:rFonts w:ascii="Times New Roman" w:hAnsi="Times New Roman"/>
          <w:lang w:val="sq-AL"/>
        </w:rPr>
      </w:pPr>
      <w:r w:rsidRPr="00857E39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4279538B" wp14:editId="4386CC45">
            <wp:extent cx="5732145" cy="101219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B4309" w14:textId="77777777" w:rsidR="00237505" w:rsidRPr="00906B96" w:rsidRDefault="00237505" w:rsidP="00237505">
      <w:pPr>
        <w:pStyle w:val="Normal1"/>
        <w:jc w:val="both"/>
        <w:rPr>
          <w:rFonts w:ascii="Times New Roman" w:eastAsia="Calibri" w:hAnsi="Times New Roman" w:cs="Times New Roman"/>
        </w:rPr>
      </w:pPr>
      <w:r w:rsidRPr="00906B96">
        <w:rPr>
          <w:rFonts w:ascii="Times New Roman" w:eastAsia="Calibri" w:hAnsi="Times New Roman" w:cs="Times New Roman"/>
        </w:rPr>
        <w:t xml:space="preserve">Aneks 2. </w:t>
      </w:r>
    </w:p>
    <w:p w14:paraId="2C47A143" w14:textId="77777777" w:rsidR="00592651" w:rsidRDefault="00592651" w:rsidP="00237505">
      <w:pPr>
        <w:pStyle w:val="Normal1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3025DE2" w14:textId="2DA12E2E" w:rsidR="00237505" w:rsidRPr="00592651" w:rsidRDefault="00237505" w:rsidP="00237505">
      <w:pPr>
        <w:pStyle w:val="Normal1"/>
        <w:jc w:val="both"/>
        <w:rPr>
          <w:rFonts w:ascii="Times New Roman" w:eastAsia="Calibri" w:hAnsi="Times New Roman" w:cs="Times New Roman"/>
        </w:rPr>
      </w:pPr>
      <w:r w:rsidRPr="00857E39">
        <w:rPr>
          <w:rFonts w:ascii="Times New Roman" w:eastAsia="Calibri" w:hAnsi="Times New Roman" w:cs="Times New Roman"/>
        </w:rPr>
        <w:t xml:space="preserve">Ministria e Kulturës shpall, </w:t>
      </w:r>
      <w:r w:rsidR="0065258B">
        <w:rPr>
          <w:rFonts w:ascii="Times New Roman" w:eastAsia="Calibri" w:hAnsi="Times New Roman" w:cs="Times New Roman"/>
        </w:rPr>
        <w:t>t</w:t>
      </w:r>
      <w:r w:rsidRPr="00592651">
        <w:rPr>
          <w:rFonts w:ascii="Times New Roman" w:eastAsia="Calibri" w:hAnsi="Times New Roman" w:cs="Times New Roman"/>
        </w:rPr>
        <w:t>hirrjen e hapur për mbështetjen e krijimtarisë muzikore</w:t>
      </w:r>
      <w:r w:rsidR="00592651">
        <w:rPr>
          <w:rFonts w:ascii="Times New Roman" w:eastAsia="Calibri" w:hAnsi="Times New Roman" w:cs="Times New Roman"/>
        </w:rPr>
        <w:t xml:space="preserve"> </w:t>
      </w:r>
      <w:proofErr w:type="spellStart"/>
      <w:r w:rsidR="00EC70B1">
        <w:rPr>
          <w:rFonts w:ascii="Times New Roman" w:eastAsia="Calibri" w:hAnsi="Times New Roman" w:cs="Times New Roman"/>
        </w:rPr>
        <w:t>mbarë</w:t>
      </w:r>
      <w:r w:rsidR="006C50B8">
        <w:rPr>
          <w:rFonts w:ascii="Times New Roman" w:eastAsia="Calibri" w:hAnsi="Times New Roman" w:cs="Times New Roman"/>
        </w:rPr>
        <w:t>shqiptare</w:t>
      </w:r>
      <w:proofErr w:type="spellEnd"/>
      <w:r w:rsidRPr="00592651">
        <w:rPr>
          <w:rFonts w:ascii="Times New Roman" w:eastAsia="Calibri" w:hAnsi="Times New Roman" w:cs="Times New Roman"/>
        </w:rPr>
        <w:t xml:space="preserve">, për krijuesit </w:t>
      </w:r>
      <w:r w:rsidR="000E4CB3">
        <w:rPr>
          <w:rFonts w:ascii="Times New Roman" w:eastAsia="Calibri" w:hAnsi="Times New Roman" w:cs="Times New Roman"/>
        </w:rPr>
        <w:t xml:space="preserve">e </w:t>
      </w:r>
      <w:r w:rsidR="0065258B">
        <w:rPr>
          <w:rFonts w:ascii="Times New Roman" w:eastAsia="Calibri" w:hAnsi="Times New Roman" w:cs="Times New Roman"/>
        </w:rPr>
        <w:t>karrierës</w:t>
      </w:r>
      <w:r w:rsidR="000E4CB3">
        <w:rPr>
          <w:rFonts w:ascii="Times New Roman" w:eastAsia="Calibri" w:hAnsi="Times New Roman" w:cs="Times New Roman"/>
        </w:rPr>
        <w:t>.</w:t>
      </w:r>
    </w:p>
    <w:p w14:paraId="1CD87913" w14:textId="77777777" w:rsidR="00237505" w:rsidRPr="00857E39" w:rsidRDefault="00237505" w:rsidP="00237505">
      <w:pPr>
        <w:pStyle w:val="Normal1"/>
        <w:jc w:val="both"/>
        <w:rPr>
          <w:rFonts w:ascii="Times New Roman" w:eastAsia="Calibri" w:hAnsi="Times New Roman" w:cs="Times New Roman"/>
        </w:rPr>
      </w:pPr>
    </w:p>
    <w:p w14:paraId="37A99CCD" w14:textId="5146C37A" w:rsidR="00237505" w:rsidRPr="00857E39" w:rsidRDefault="00237505" w:rsidP="00237505">
      <w:pPr>
        <w:pStyle w:val="Normal1"/>
        <w:jc w:val="both"/>
        <w:rPr>
          <w:rFonts w:ascii="Times New Roman" w:eastAsia="Calibri" w:hAnsi="Times New Roman" w:cs="Times New Roman"/>
        </w:rPr>
      </w:pPr>
      <w:r w:rsidRPr="00857E39">
        <w:rPr>
          <w:rFonts w:ascii="Times New Roman" w:eastAsia="Calibri" w:hAnsi="Times New Roman" w:cs="Times New Roman"/>
        </w:rPr>
        <w:t>Thirrja e hapur për krijimtarinë muzikore synon mbës</w:t>
      </w:r>
      <w:r w:rsidR="00D71F6D">
        <w:rPr>
          <w:rFonts w:ascii="Times New Roman" w:eastAsia="Calibri" w:hAnsi="Times New Roman" w:cs="Times New Roman"/>
        </w:rPr>
        <w:t>htetjen e kompozitorëve shqiptar</w:t>
      </w:r>
      <w:r w:rsidRPr="00857E39">
        <w:rPr>
          <w:rFonts w:ascii="Times New Roman" w:eastAsia="Calibri" w:hAnsi="Times New Roman" w:cs="Times New Roman"/>
        </w:rPr>
        <w:t xml:space="preserve"> dhe promovimin e krijimtarisë muzikore. Nëpërmjet kësaj thirrje</w:t>
      </w:r>
      <w:r w:rsidR="00B64826">
        <w:rPr>
          <w:rFonts w:ascii="Times New Roman" w:eastAsia="Calibri" w:hAnsi="Times New Roman" w:cs="Times New Roman"/>
        </w:rPr>
        <w:t>je</w:t>
      </w:r>
      <w:r w:rsidRPr="00857E39">
        <w:rPr>
          <w:rFonts w:ascii="Times New Roman" w:eastAsia="Calibri" w:hAnsi="Times New Roman" w:cs="Times New Roman"/>
        </w:rPr>
        <w:t xml:space="preserve"> do të përzgjidhen 5 vepra të cilat </w:t>
      </w:r>
      <w:r w:rsidR="00F71F5C" w:rsidRPr="00857E39">
        <w:rPr>
          <w:rFonts w:ascii="Times New Roman" w:eastAsia="Calibri" w:hAnsi="Times New Roman" w:cs="Times New Roman"/>
        </w:rPr>
        <w:t>do të shp</w:t>
      </w:r>
      <w:r w:rsidR="00F71F5C">
        <w:rPr>
          <w:rFonts w:ascii="Times New Roman" w:eastAsia="Calibri" w:hAnsi="Times New Roman" w:cs="Times New Roman"/>
        </w:rPr>
        <w:t xml:space="preserve">ërblehen në shumën 200.000 lekë, si dhe </w:t>
      </w:r>
      <w:r w:rsidRPr="00857E39">
        <w:rPr>
          <w:rFonts w:ascii="Times New Roman" w:eastAsia="Calibri" w:hAnsi="Times New Roman" w:cs="Times New Roman"/>
        </w:rPr>
        <w:t xml:space="preserve">do të interpretohen gjatë stinës </w:t>
      </w:r>
      <w:proofErr w:type="spellStart"/>
      <w:r w:rsidRPr="00857E39">
        <w:rPr>
          <w:rFonts w:ascii="Times New Roman" w:eastAsia="Calibri" w:hAnsi="Times New Roman" w:cs="Times New Roman"/>
        </w:rPr>
        <w:t>koncertore</w:t>
      </w:r>
      <w:proofErr w:type="spellEnd"/>
      <w:r w:rsidR="00B64826">
        <w:rPr>
          <w:rFonts w:ascii="Times New Roman" w:eastAsia="Calibri" w:hAnsi="Times New Roman" w:cs="Times New Roman"/>
        </w:rPr>
        <w:t>,</w:t>
      </w:r>
      <w:r w:rsidRPr="00857E39">
        <w:rPr>
          <w:rFonts w:ascii="Times New Roman" w:eastAsia="Calibri" w:hAnsi="Times New Roman" w:cs="Times New Roman"/>
        </w:rPr>
        <w:t xml:space="preserve"> </w:t>
      </w:r>
      <w:r w:rsidR="001C6E56">
        <w:rPr>
          <w:rFonts w:ascii="Times New Roman" w:eastAsia="Calibri" w:hAnsi="Times New Roman" w:cs="Times New Roman"/>
        </w:rPr>
        <w:t xml:space="preserve">nga orkestër </w:t>
      </w:r>
      <w:r w:rsidR="000E4CB3">
        <w:rPr>
          <w:rFonts w:ascii="Times New Roman" w:eastAsia="Calibri" w:hAnsi="Times New Roman" w:cs="Times New Roman"/>
        </w:rPr>
        <w:t>harqesh</w:t>
      </w:r>
      <w:r w:rsidR="0034402E">
        <w:rPr>
          <w:rFonts w:ascii="Times New Roman" w:eastAsia="Calibri" w:hAnsi="Times New Roman" w:cs="Times New Roman"/>
        </w:rPr>
        <w:t>.</w:t>
      </w:r>
      <w:r w:rsidRPr="00857E39">
        <w:rPr>
          <w:rFonts w:ascii="Times New Roman" w:eastAsia="Calibri" w:hAnsi="Times New Roman" w:cs="Times New Roman"/>
        </w:rPr>
        <w:t xml:space="preserve"> </w:t>
      </w:r>
    </w:p>
    <w:p w14:paraId="00F14895" w14:textId="77777777" w:rsidR="00237505" w:rsidRPr="00857E39" w:rsidRDefault="00237505" w:rsidP="00237505">
      <w:pPr>
        <w:pStyle w:val="Normal1"/>
        <w:jc w:val="both"/>
        <w:rPr>
          <w:rFonts w:ascii="Times New Roman" w:eastAsia="Calibri" w:hAnsi="Times New Roman" w:cs="Times New Roman"/>
          <w:b/>
        </w:rPr>
      </w:pPr>
    </w:p>
    <w:p w14:paraId="437A2304" w14:textId="77777777" w:rsidR="00237505" w:rsidRPr="00592651" w:rsidRDefault="00237505" w:rsidP="00592651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857E39">
        <w:rPr>
          <w:rFonts w:ascii="Times New Roman" w:eastAsia="Calibri" w:hAnsi="Times New Roman" w:cs="Times New Roman"/>
          <w:b/>
          <w:color w:val="000000"/>
        </w:rPr>
        <w:t>Kriteret e Pjesëmarrjes</w:t>
      </w:r>
    </w:p>
    <w:p w14:paraId="3F9E34B5" w14:textId="77777777" w:rsidR="00592651" w:rsidRPr="00857E39" w:rsidRDefault="00592651" w:rsidP="00592651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</w:rPr>
      </w:pPr>
    </w:p>
    <w:p w14:paraId="3358EA68" w14:textId="77777777" w:rsidR="00237505" w:rsidRPr="00857E39" w:rsidRDefault="00237505" w:rsidP="00592651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857E39">
        <w:rPr>
          <w:rFonts w:ascii="Times New Roman" w:eastAsia="Calibri" w:hAnsi="Times New Roman" w:cs="Times New Roman"/>
          <w:color w:val="000000"/>
        </w:rPr>
        <w:t>Mund të aplikojnë individët e lindur përpara datës 1 Janar 1993;</w:t>
      </w:r>
    </w:p>
    <w:p w14:paraId="75256BC6" w14:textId="7C49D548" w:rsidR="00237505" w:rsidRPr="00857E39" w:rsidRDefault="00237505" w:rsidP="00592651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857E39">
        <w:rPr>
          <w:rFonts w:ascii="Times New Roman" w:eastAsia="Calibri" w:hAnsi="Times New Roman" w:cs="Times New Roman"/>
          <w:color w:val="000000"/>
        </w:rPr>
        <w:t>Kanë të drejtë të marrin</w:t>
      </w:r>
      <w:r w:rsidR="00093C1C">
        <w:rPr>
          <w:rFonts w:ascii="Times New Roman" w:eastAsia="Calibri" w:hAnsi="Times New Roman" w:cs="Times New Roman"/>
          <w:color w:val="000000"/>
        </w:rPr>
        <w:t xml:space="preserve"> pjesë të gjithë kompozitorët </w:t>
      </w:r>
      <w:proofErr w:type="spellStart"/>
      <w:r w:rsidR="00EC70B1">
        <w:rPr>
          <w:rFonts w:ascii="Times New Roman" w:eastAsia="Calibri" w:hAnsi="Times New Roman" w:cs="Times New Roman"/>
          <w:color w:val="000000"/>
        </w:rPr>
        <w:t>mbarëshqiptar</w:t>
      </w:r>
      <w:proofErr w:type="spellEnd"/>
      <w:r w:rsidR="000E4CB3">
        <w:rPr>
          <w:rFonts w:ascii="Times New Roman" w:eastAsia="Calibri" w:hAnsi="Times New Roman" w:cs="Times New Roman"/>
          <w:color w:val="000000"/>
        </w:rPr>
        <w:t>.</w:t>
      </w:r>
      <w:r w:rsidRPr="00857E39">
        <w:rPr>
          <w:rFonts w:ascii="Times New Roman" w:eastAsia="Calibri" w:hAnsi="Times New Roman" w:cs="Times New Roman"/>
          <w:color w:val="000000"/>
        </w:rPr>
        <w:t xml:space="preserve"> </w:t>
      </w:r>
    </w:p>
    <w:p w14:paraId="37A47C86" w14:textId="7BA398AD" w:rsidR="00237505" w:rsidRPr="00857E39" w:rsidRDefault="00237505" w:rsidP="00592651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857E39">
        <w:rPr>
          <w:rFonts w:ascii="Times New Roman" w:eastAsia="Calibri" w:hAnsi="Times New Roman" w:cs="Times New Roman"/>
          <w:color w:val="000000"/>
        </w:rPr>
        <w:t>Aplikanti</w:t>
      </w:r>
      <w:proofErr w:type="spellEnd"/>
      <w:r w:rsidRPr="00857E39">
        <w:rPr>
          <w:rFonts w:ascii="Times New Roman" w:eastAsia="Calibri" w:hAnsi="Times New Roman" w:cs="Times New Roman"/>
          <w:color w:val="000000"/>
        </w:rPr>
        <w:t xml:space="preserve"> duhet të zotërojë diplomë (së paku </w:t>
      </w:r>
      <w:proofErr w:type="spellStart"/>
      <w:r w:rsidRPr="00857E39">
        <w:rPr>
          <w:rFonts w:ascii="Times New Roman" w:eastAsia="Calibri" w:hAnsi="Times New Roman" w:cs="Times New Roman"/>
          <w:color w:val="000000"/>
        </w:rPr>
        <w:t>Master</w:t>
      </w:r>
      <w:proofErr w:type="spellEnd"/>
      <w:r w:rsidRPr="00857E39">
        <w:rPr>
          <w:rFonts w:ascii="Times New Roman" w:eastAsia="Calibri" w:hAnsi="Times New Roman" w:cs="Times New Roman"/>
          <w:color w:val="000000"/>
        </w:rPr>
        <w:t xml:space="preserve">/ 4 vjeçare të sistemit të vjetër) në kompozicion, ose të dëshmojë karrierën krijuese mbi </w:t>
      </w:r>
      <w:r w:rsidR="000E4CB3">
        <w:rPr>
          <w:rFonts w:ascii="Times New Roman" w:eastAsia="Calibri" w:hAnsi="Times New Roman" w:cs="Times New Roman"/>
          <w:color w:val="000000"/>
        </w:rPr>
        <w:t>10</w:t>
      </w:r>
      <w:r w:rsidRPr="00857E39">
        <w:rPr>
          <w:rFonts w:ascii="Times New Roman" w:eastAsia="Calibri" w:hAnsi="Times New Roman" w:cs="Times New Roman"/>
          <w:color w:val="000000"/>
        </w:rPr>
        <w:t xml:space="preserve"> vjeçare;</w:t>
      </w:r>
    </w:p>
    <w:p w14:paraId="3C49E23E" w14:textId="77777777" w:rsidR="00237505" w:rsidRPr="00857E39" w:rsidRDefault="00237505" w:rsidP="00592651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857E39">
        <w:rPr>
          <w:rFonts w:ascii="Times New Roman" w:eastAsia="Calibri" w:hAnsi="Times New Roman" w:cs="Times New Roman"/>
          <w:color w:val="000000"/>
        </w:rPr>
        <w:t>Krijuesit kanë të drejtë të marrin pjesë vetëm me një vepër muzikore;</w:t>
      </w:r>
    </w:p>
    <w:p w14:paraId="79793BE3" w14:textId="77777777" w:rsidR="00237505" w:rsidRPr="00857E39" w:rsidRDefault="00237505" w:rsidP="00592651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857E39">
        <w:rPr>
          <w:rFonts w:ascii="Times New Roman" w:eastAsia="Calibri" w:hAnsi="Times New Roman" w:cs="Times New Roman"/>
          <w:color w:val="000000"/>
        </w:rPr>
        <w:t xml:space="preserve">Vepra e paraqitur nuk duhet të jetë interpretuar më herët (pjesërisht ose në mënyrë të plotë), apo publikuar në çfarëdo forme ose të jetë shpallur fituese në një konkurs; </w:t>
      </w:r>
    </w:p>
    <w:p w14:paraId="3AFB6BBA" w14:textId="5163F6E3" w:rsidR="00237505" w:rsidRPr="00857E39" w:rsidRDefault="00237505" w:rsidP="00592651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857E39">
        <w:rPr>
          <w:rFonts w:ascii="Times New Roman" w:eastAsia="Calibri" w:hAnsi="Times New Roman" w:cs="Times New Roman"/>
          <w:color w:val="000000"/>
        </w:rPr>
        <w:t>Vepra e paraqitur duhet të jetë për orkestër harqesh</w:t>
      </w:r>
      <w:r w:rsidR="00716600">
        <w:rPr>
          <w:rFonts w:ascii="Times New Roman" w:eastAsia="Calibri" w:hAnsi="Times New Roman" w:cs="Times New Roman"/>
          <w:color w:val="000000"/>
        </w:rPr>
        <w:t>.</w:t>
      </w:r>
    </w:p>
    <w:p w14:paraId="5A608693" w14:textId="77777777" w:rsidR="00237505" w:rsidRPr="00857E39" w:rsidRDefault="00237505" w:rsidP="00592651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857E39">
        <w:rPr>
          <w:rFonts w:ascii="Times New Roman" w:eastAsia="Calibri" w:hAnsi="Times New Roman" w:cs="Times New Roman"/>
          <w:color w:val="000000"/>
        </w:rPr>
        <w:t>Kohëzgjatja e veprës duhet të jetë 12-15 minuta;</w:t>
      </w:r>
    </w:p>
    <w:p w14:paraId="4417A499" w14:textId="77777777" w:rsidR="00237505" w:rsidRPr="00857E39" w:rsidRDefault="00237505" w:rsidP="00237505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Calibri" w:hAnsi="Times New Roman" w:cs="Times New Roman"/>
          <w:color w:val="000000"/>
        </w:rPr>
      </w:pPr>
    </w:p>
    <w:p w14:paraId="5A124A56" w14:textId="77777777" w:rsidR="00237505" w:rsidRPr="00592651" w:rsidRDefault="00237505" w:rsidP="0059265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857E39">
        <w:rPr>
          <w:rFonts w:ascii="Times New Roman" w:eastAsia="Calibri" w:hAnsi="Times New Roman" w:cs="Times New Roman"/>
          <w:b/>
          <w:color w:val="000000"/>
        </w:rPr>
        <w:t xml:space="preserve">Regjistrimi në </w:t>
      </w:r>
      <w:r w:rsidR="00D90B43">
        <w:rPr>
          <w:rFonts w:ascii="Times New Roman" w:eastAsia="Calibri" w:hAnsi="Times New Roman" w:cs="Times New Roman"/>
          <w:b/>
          <w:color w:val="000000"/>
        </w:rPr>
        <w:t>Thirrjen e hapur</w:t>
      </w:r>
    </w:p>
    <w:p w14:paraId="0ABAAD65" w14:textId="77777777" w:rsidR="00592651" w:rsidRPr="00B55354" w:rsidRDefault="00592651" w:rsidP="00592651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14:paraId="369AC19A" w14:textId="22739753" w:rsidR="00237505" w:rsidRDefault="00237505" w:rsidP="00B64826">
      <w:pPr>
        <w:pStyle w:val="ListParagraph"/>
        <w:ind w:left="720"/>
        <w:jc w:val="both"/>
        <w:rPr>
          <w:rFonts w:ascii="Times New Roman" w:hAnsi="Times New Roman"/>
          <w:lang w:val="sq-AL"/>
        </w:rPr>
      </w:pPr>
      <w:r w:rsidRPr="00592651">
        <w:rPr>
          <w:rFonts w:ascii="Times New Roman" w:eastAsia="Calibri" w:hAnsi="Times New Roman"/>
          <w:lang w:val="sq-AL"/>
        </w:rPr>
        <w:t>Për tu regjistruar në konkurs kandidatët duhet të dorëzojnë në adresën</w:t>
      </w:r>
      <w:r w:rsidRPr="00592651">
        <w:rPr>
          <w:rFonts w:ascii="Times New Roman" w:hAnsi="Times New Roman"/>
          <w:lang w:val="sq-AL"/>
        </w:rPr>
        <w:t xml:space="preserve"> Rruga “Aleksandër</w:t>
      </w:r>
      <w:r w:rsidRPr="00592651">
        <w:rPr>
          <w:rFonts w:ascii="Times New Roman" w:hAnsi="Times New Roman"/>
          <w:b/>
          <w:lang w:val="sq-AL"/>
        </w:rPr>
        <w:t xml:space="preserve"> </w:t>
      </w:r>
      <w:proofErr w:type="spellStart"/>
      <w:r w:rsidRPr="00592651">
        <w:rPr>
          <w:rFonts w:ascii="Times New Roman" w:hAnsi="Times New Roman"/>
          <w:lang w:val="sq-AL"/>
        </w:rPr>
        <w:t>Moisiu</w:t>
      </w:r>
      <w:proofErr w:type="spellEnd"/>
      <w:r w:rsidRPr="00592651">
        <w:rPr>
          <w:rFonts w:ascii="Times New Roman" w:hAnsi="Times New Roman"/>
          <w:lang w:val="sq-AL"/>
        </w:rPr>
        <w:t xml:space="preserve">”, nr. 76, ish Kinostudio “Shqipëria e Re”, Tiranë.  Deri më datë </w:t>
      </w:r>
      <w:r w:rsidR="006D291A">
        <w:rPr>
          <w:rFonts w:ascii="Times New Roman" w:hAnsi="Times New Roman"/>
          <w:b/>
          <w:u w:val="single"/>
          <w:lang w:val="sq-AL"/>
        </w:rPr>
        <w:t>28</w:t>
      </w:r>
      <w:r w:rsidRPr="00592651">
        <w:rPr>
          <w:rFonts w:ascii="Times New Roman" w:hAnsi="Times New Roman"/>
          <w:b/>
          <w:u w:val="single"/>
          <w:lang w:val="sq-AL"/>
        </w:rPr>
        <w:t>.</w:t>
      </w:r>
      <w:r w:rsidR="006D291A">
        <w:rPr>
          <w:rFonts w:ascii="Times New Roman" w:hAnsi="Times New Roman"/>
          <w:b/>
          <w:u w:val="single"/>
          <w:lang w:val="sq-AL"/>
        </w:rPr>
        <w:t>10</w:t>
      </w:r>
      <w:bookmarkStart w:id="0" w:name="_GoBack"/>
      <w:bookmarkEnd w:id="0"/>
      <w:r w:rsidRPr="00592651">
        <w:rPr>
          <w:rFonts w:ascii="Times New Roman" w:hAnsi="Times New Roman"/>
          <w:b/>
          <w:u w:val="single"/>
          <w:lang w:val="sq-AL"/>
        </w:rPr>
        <w:t>.2022,</w:t>
      </w:r>
      <w:r w:rsidRPr="00592651">
        <w:rPr>
          <w:rFonts w:ascii="Times New Roman" w:hAnsi="Times New Roman"/>
          <w:lang w:val="sq-AL"/>
        </w:rPr>
        <w:t xml:space="preserve"> dokumentacionin si më poshtë vijon:</w:t>
      </w:r>
    </w:p>
    <w:p w14:paraId="6A01F67A" w14:textId="77777777" w:rsidR="00D90B43" w:rsidRDefault="00D90B43" w:rsidP="00D90B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lang w:val="sq-AL" w:eastAsia="en-US"/>
        </w:rPr>
      </w:pPr>
      <w:r w:rsidRPr="00D90B43">
        <w:rPr>
          <w:rFonts w:ascii="Times New Roman" w:eastAsia="Calibri" w:hAnsi="Times New Roman"/>
          <w:color w:val="000000"/>
          <w:lang w:val="sq-AL" w:eastAsia="en-US"/>
        </w:rPr>
        <w:t xml:space="preserve">Partiturën e veprës të shkruar me një program </w:t>
      </w:r>
      <w:proofErr w:type="spellStart"/>
      <w:r w:rsidRPr="00D90B43">
        <w:rPr>
          <w:rFonts w:ascii="Times New Roman" w:eastAsia="Calibri" w:hAnsi="Times New Roman"/>
          <w:color w:val="000000"/>
          <w:lang w:val="sq-AL" w:eastAsia="en-US"/>
        </w:rPr>
        <w:t>notëzimi</w:t>
      </w:r>
      <w:proofErr w:type="spellEnd"/>
      <w:r w:rsidRPr="00D90B43">
        <w:rPr>
          <w:rFonts w:ascii="Times New Roman" w:eastAsia="Calibri" w:hAnsi="Times New Roman"/>
          <w:color w:val="000000"/>
          <w:lang w:val="sq-AL" w:eastAsia="en-US"/>
        </w:rPr>
        <w:t xml:space="preserve"> (Finale, </w:t>
      </w:r>
      <w:proofErr w:type="spellStart"/>
      <w:r w:rsidRPr="00D90B43">
        <w:rPr>
          <w:rFonts w:ascii="Times New Roman" w:eastAsia="Calibri" w:hAnsi="Times New Roman"/>
          <w:color w:val="000000"/>
          <w:lang w:val="sq-AL" w:eastAsia="en-US"/>
        </w:rPr>
        <w:t>Sibelius</w:t>
      </w:r>
      <w:proofErr w:type="spellEnd"/>
      <w:r w:rsidRPr="00D90B43">
        <w:rPr>
          <w:rFonts w:ascii="Times New Roman" w:eastAsia="Calibri" w:hAnsi="Times New Roman"/>
          <w:color w:val="000000"/>
          <w:lang w:val="sq-AL" w:eastAsia="en-US"/>
        </w:rPr>
        <w:t xml:space="preserve">, </w:t>
      </w:r>
      <w:proofErr w:type="spellStart"/>
      <w:r w:rsidRPr="00D90B43">
        <w:rPr>
          <w:rFonts w:ascii="Times New Roman" w:eastAsia="Calibri" w:hAnsi="Times New Roman"/>
          <w:color w:val="000000"/>
          <w:lang w:val="sq-AL" w:eastAsia="en-US"/>
        </w:rPr>
        <w:t>Dorico</w:t>
      </w:r>
      <w:proofErr w:type="spellEnd"/>
      <w:r w:rsidRPr="00D90B43">
        <w:rPr>
          <w:rFonts w:ascii="Times New Roman" w:eastAsia="Calibri" w:hAnsi="Times New Roman"/>
          <w:color w:val="000000"/>
          <w:lang w:val="sq-AL" w:eastAsia="en-US"/>
        </w:rPr>
        <w:t xml:space="preserve"> </w:t>
      </w:r>
      <w:proofErr w:type="spellStart"/>
      <w:r w:rsidRPr="00D90B43">
        <w:rPr>
          <w:rFonts w:ascii="Times New Roman" w:eastAsia="Calibri" w:hAnsi="Times New Roman"/>
          <w:color w:val="000000"/>
          <w:lang w:val="sq-AL" w:eastAsia="en-US"/>
        </w:rPr>
        <w:t>etj</w:t>
      </w:r>
      <w:proofErr w:type="spellEnd"/>
      <w:r w:rsidRPr="00D90B43">
        <w:rPr>
          <w:rFonts w:ascii="Times New Roman" w:eastAsia="Calibri" w:hAnsi="Times New Roman"/>
          <w:color w:val="000000"/>
          <w:lang w:val="sq-AL" w:eastAsia="en-US"/>
        </w:rPr>
        <w:t>);</w:t>
      </w:r>
    </w:p>
    <w:p w14:paraId="418BC0E8" w14:textId="77777777" w:rsidR="0065258B" w:rsidRPr="00D90B43" w:rsidRDefault="0065258B" w:rsidP="006525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Calibri" w:hAnsi="Times New Roman"/>
          <w:color w:val="000000"/>
          <w:lang w:val="sq-AL" w:eastAsia="en-US"/>
        </w:rPr>
      </w:pPr>
    </w:p>
    <w:p w14:paraId="685995BD" w14:textId="77777777" w:rsidR="00D90B43" w:rsidRDefault="00D90B43" w:rsidP="0065258B">
      <w:pPr>
        <w:pStyle w:val="ListParagraph"/>
        <w:ind w:left="0"/>
        <w:jc w:val="both"/>
        <w:rPr>
          <w:rFonts w:ascii="Times New Roman" w:eastAsia="Calibri" w:hAnsi="Times New Roman"/>
          <w:lang w:val="sq-AL" w:eastAsia="en-US"/>
        </w:rPr>
      </w:pPr>
      <w:r w:rsidRPr="00D90B43">
        <w:rPr>
          <w:rFonts w:ascii="Times New Roman" w:eastAsia="Calibri" w:hAnsi="Times New Roman"/>
          <w:lang w:val="sq-AL" w:eastAsia="en-US"/>
        </w:rPr>
        <w:t xml:space="preserve">Partitura duhet të garantojë anonimatin e kompozitorit dhe titullit, nëse ka, të veprës. Rrjedhimisht, përveç notave muzikore dhe shënimeve të tjera shprehëse të veprës (dinamika, legjende interpretimi </w:t>
      </w:r>
      <w:proofErr w:type="spellStart"/>
      <w:r w:rsidRPr="00D90B43">
        <w:rPr>
          <w:rFonts w:ascii="Times New Roman" w:eastAsia="Calibri" w:hAnsi="Times New Roman"/>
          <w:lang w:val="sq-AL" w:eastAsia="en-US"/>
        </w:rPr>
        <w:t>etj</w:t>
      </w:r>
      <w:proofErr w:type="spellEnd"/>
      <w:r w:rsidRPr="00D90B43">
        <w:rPr>
          <w:rFonts w:ascii="Times New Roman" w:eastAsia="Calibri" w:hAnsi="Times New Roman"/>
          <w:lang w:val="sq-AL" w:eastAsia="en-US"/>
        </w:rPr>
        <w:t xml:space="preserve">) partitura duhet të përmbajë një </w:t>
      </w:r>
      <w:r w:rsidRPr="00D90B43">
        <w:rPr>
          <w:rFonts w:ascii="Times New Roman" w:eastAsia="Calibri" w:hAnsi="Times New Roman"/>
          <w:b/>
          <w:lang w:val="sq-AL" w:eastAsia="en-US"/>
        </w:rPr>
        <w:t>Kod</w:t>
      </w:r>
      <w:r w:rsidRPr="00D90B43">
        <w:rPr>
          <w:rFonts w:ascii="Times New Roman" w:eastAsia="Calibri" w:hAnsi="Times New Roman"/>
          <w:lang w:val="sq-AL" w:eastAsia="en-US"/>
        </w:rPr>
        <w:t xml:space="preserve"> (të shkruar qartësisht në faqen e parë) dhe nuk duhet të  ketë asnjë shenjë tjetër (emër kompozitori, titull </w:t>
      </w:r>
      <w:proofErr w:type="spellStart"/>
      <w:r w:rsidRPr="00D90B43">
        <w:rPr>
          <w:rFonts w:ascii="Times New Roman" w:eastAsia="Calibri" w:hAnsi="Times New Roman"/>
          <w:lang w:val="sq-AL" w:eastAsia="en-US"/>
        </w:rPr>
        <w:t>etj</w:t>
      </w:r>
      <w:proofErr w:type="spellEnd"/>
      <w:r w:rsidRPr="00D90B43">
        <w:rPr>
          <w:rFonts w:ascii="Times New Roman" w:eastAsia="Calibri" w:hAnsi="Times New Roman"/>
          <w:lang w:val="sq-AL" w:eastAsia="en-US"/>
        </w:rPr>
        <w:t xml:space="preserve">). </w:t>
      </w:r>
    </w:p>
    <w:p w14:paraId="29744C70" w14:textId="77777777" w:rsidR="0065258B" w:rsidRPr="00D90B43" w:rsidRDefault="0065258B" w:rsidP="0065258B">
      <w:pPr>
        <w:pStyle w:val="ListParagraph"/>
        <w:ind w:left="0"/>
        <w:jc w:val="both"/>
        <w:rPr>
          <w:rFonts w:ascii="Times New Roman" w:eastAsia="Calibri" w:hAnsi="Times New Roman"/>
          <w:lang w:val="sq-AL" w:eastAsia="en-US"/>
        </w:rPr>
      </w:pPr>
    </w:p>
    <w:p w14:paraId="4FD25152" w14:textId="0236539C" w:rsidR="00D90B43" w:rsidRPr="00D90B43" w:rsidRDefault="00D90B43" w:rsidP="00D90B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lang w:val="sq-AL" w:eastAsia="en-US"/>
        </w:rPr>
      </w:pPr>
      <w:r w:rsidRPr="00D90B43">
        <w:rPr>
          <w:rFonts w:ascii="Times New Roman" w:eastAsia="Calibri" w:hAnsi="Times New Roman"/>
          <w:color w:val="000000"/>
          <w:lang w:val="sq-AL" w:eastAsia="en-US"/>
        </w:rPr>
        <w:t>Një zarf i cili duhet të përmbajë</w:t>
      </w:r>
      <w:r>
        <w:rPr>
          <w:rFonts w:ascii="Times New Roman" w:eastAsia="Calibri" w:hAnsi="Times New Roman"/>
          <w:color w:val="000000"/>
          <w:lang w:val="sq-AL" w:eastAsia="en-US"/>
        </w:rPr>
        <w:t xml:space="preserve"> </w:t>
      </w:r>
      <w:r w:rsidRPr="00D90B43">
        <w:rPr>
          <w:rFonts w:ascii="Times New Roman" w:eastAsia="Calibri" w:hAnsi="Times New Roman"/>
          <w:color w:val="000000"/>
          <w:lang w:val="sq-AL" w:eastAsia="en-US"/>
        </w:rPr>
        <w:t>dokumentet e mëposhtëm</w:t>
      </w:r>
      <w:r w:rsidR="000E4CB3">
        <w:rPr>
          <w:rFonts w:ascii="Times New Roman" w:eastAsia="Calibri" w:hAnsi="Times New Roman"/>
          <w:color w:val="000000"/>
          <w:lang w:val="sq-AL" w:eastAsia="en-US"/>
        </w:rPr>
        <w:t>;</w:t>
      </w:r>
    </w:p>
    <w:p w14:paraId="52869293" w14:textId="77777777" w:rsidR="00D90B43" w:rsidRPr="00D90B43" w:rsidRDefault="00D90B43" w:rsidP="00D90B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lang w:val="sq-AL" w:eastAsia="en-US"/>
        </w:rPr>
      </w:pPr>
      <w:r w:rsidRPr="00D90B43">
        <w:rPr>
          <w:rFonts w:ascii="Times New Roman" w:eastAsia="Calibri" w:hAnsi="Times New Roman"/>
          <w:color w:val="000000"/>
          <w:lang w:val="sq-AL" w:eastAsia="en-US"/>
        </w:rPr>
        <w:t>Kartën e Identitetit ose pasaportë;</w:t>
      </w:r>
    </w:p>
    <w:p w14:paraId="0FB1FECD" w14:textId="77777777" w:rsidR="00D90B43" w:rsidRPr="00D90B43" w:rsidRDefault="00D90B43" w:rsidP="00D90B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lang w:val="sq-AL" w:eastAsia="en-US"/>
        </w:rPr>
      </w:pPr>
      <w:r w:rsidRPr="00D90B43">
        <w:rPr>
          <w:rFonts w:ascii="Times New Roman" w:eastAsia="Calibri" w:hAnsi="Times New Roman"/>
          <w:color w:val="000000"/>
          <w:lang w:val="sq-AL" w:eastAsia="en-US"/>
        </w:rPr>
        <w:t>portofoli i veprimtarisë së krijuesit (CV);</w:t>
      </w:r>
    </w:p>
    <w:p w14:paraId="3A88B971" w14:textId="77777777" w:rsidR="00D90B43" w:rsidRPr="00D90B43" w:rsidRDefault="00D90B43" w:rsidP="00D90B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lang w:val="sq-AL" w:eastAsia="en-US"/>
        </w:rPr>
      </w:pPr>
      <w:r w:rsidRPr="00D90B43">
        <w:rPr>
          <w:rFonts w:ascii="Times New Roman" w:eastAsia="Calibri" w:hAnsi="Times New Roman"/>
          <w:color w:val="000000"/>
          <w:lang w:val="sq-AL" w:eastAsia="en-US"/>
        </w:rPr>
        <w:t>Diplomë;</w:t>
      </w:r>
    </w:p>
    <w:p w14:paraId="2A3EFC05" w14:textId="77777777" w:rsidR="00D90B43" w:rsidRPr="00D90B43" w:rsidRDefault="00D90B43" w:rsidP="00D90B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lang w:val="sq-AL" w:eastAsia="en-US"/>
        </w:rPr>
      </w:pPr>
      <w:r w:rsidRPr="00D90B43">
        <w:rPr>
          <w:rFonts w:ascii="Times New Roman" w:eastAsia="Calibri" w:hAnsi="Times New Roman"/>
          <w:color w:val="000000"/>
          <w:lang w:val="sq-AL" w:eastAsia="en-US"/>
        </w:rPr>
        <w:t>Dy fotografi të përditësuara</w:t>
      </w:r>
      <w:r>
        <w:rPr>
          <w:rFonts w:ascii="Times New Roman" w:eastAsia="Calibri" w:hAnsi="Times New Roman"/>
          <w:color w:val="000000"/>
          <w:lang w:val="sq-AL" w:eastAsia="en-US"/>
        </w:rPr>
        <w:t>;</w:t>
      </w:r>
    </w:p>
    <w:p w14:paraId="59E1CAE0" w14:textId="7605BA30" w:rsidR="00D90B43" w:rsidRDefault="00D90B43" w:rsidP="0065258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lang w:val="sq-AL" w:eastAsia="en-US"/>
        </w:rPr>
      </w:pPr>
      <w:r w:rsidRPr="00D90B43">
        <w:rPr>
          <w:rFonts w:ascii="Times New Roman" w:eastAsia="Calibri" w:hAnsi="Times New Roman"/>
          <w:color w:val="000000"/>
          <w:lang w:val="sq-AL" w:eastAsia="en-US"/>
        </w:rPr>
        <w:t>Formularin e aplikimit të plotësuar</w:t>
      </w:r>
      <w:r w:rsidR="007A35CB">
        <w:rPr>
          <w:rFonts w:ascii="Times New Roman" w:eastAsia="Calibri" w:hAnsi="Times New Roman"/>
          <w:color w:val="000000"/>
          <w:lang w:val="sq-AL" w:eastAsia="en-US"/>
        </w:rPr>
        <w:t>,</w:t>
      </w:r>
      <w:r w:rsidRPr="00D90B43">
        <w:rPr>
          <w:rFonts w:ascii="Times New Roman" w:eastAsia="Calibri" w:hAnsi="Times New Roman"/>
          <w:color w:val="000000"/>
          <w:lang w:val="sq-AL" w:eastAsia="en-US"/>
        </w:rPr>
        <w:t xml:space="preserve"> (bashkëngjitur);</w:t>
      </w:r>
    </w:p>
    <w:p w14:paraId="6DA53B74" w14:textId="77777777" w:rsidR="0065258B" w:rsidRPr="0065258B" w:rsidRDefault="0065258B" w:rsidP="006525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Calibri" w:hAnsi="Times New Roman"/>
          <w:color w:val="000000"/>
          <w:lang w:val="sq-AL" w:eastAsia="en-US"/>
        </w:rPr>
      </w:pPr>
    </w:p>
    <w:p w14:paraId="5B76AF0B" w14:textId="77777777" w:rsidR="00237505" w:rsidRDefault="00184BB1" w:rsidP="006525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857E39">
        <w:rPr>
          <w:rFonts w:ascii="Times New Roman" w:eastAsia="Calibri" w:hAnsi="Times New Roman" w:cs="Times New Roman"/>
          <w:color w:val="000000"/>
        </w:rPr>
        <w:t>Kandidatët</w:t>
      </w:r>
      <w:r w:rsidR="00237505" w:rsidRPr="00857E39">
        <w:rPr>
          <w:rFonts w:ascii="Times New Roman" w:eastAsia="Calibri" w:hAnsi="Times New Roman" w:cs="Times New Roman"/>
          <w:color w:val="000000"/>
        </w:rPr>
        <w:t xml:space="preserve"> që klasifikohen fitues, menjëherë pasi të njoftohen për rezultatet paraprake duhet të dorëzojnë </w:t>
      </w:r>
      <w:proofErr w:type="spellStart"/>
      <w:r w:rsidR="00237505" w:rsidRPr="00857E39">
        <w:rPr>
          <w:rFonts w:ascii="Times New Roman" w:eastAsia="Calibri" w:hAnsi="Times New Roman" w:cs="Times New Roman"/>
          <w:color w:val="000000"/>
        </w:rPr>
        <w:t>partet</w:t>
      </w:r>
      <w:proofErr w:type="spellEnd"/>
      <w:r w:rsidR="00237505" w:rsidRPr="00857E39">
        <w:rPr>
          <w:rFonts w:ascii="Times New Roman" w:eastAsia="Calibri" w:hAnsi="Times New Roman" w:cs="Times New Roman"/>
          <w:color w:val="000000"/>
        </w:rPr>
        <w:t xml:space="preserve"> e veprës (të shkruar me një program </w:t>
      </w:r>
      <w:proofErr w:type="spellStart"/>
      <w:r w:rsidR="00237505" w:rsidRPr="00857E39">
        <w:rPr>
          <w:rFonts w:ascii="Times New Roman" w:eastAsia="Calibri" w:hAnsi="Times New Roman" w:cs="Times New Roman"/>
          <w:color w:val="000000"/>
        </w:rPr>
        <w:t>notëzimi</w:t>
      </w:r>
      <w:proofErr w:type="spellEnd"/>
      <w:r w:rsidR="00237505" w:rsidRPr="00857E39">
        <w:rPr>
          <w:rFonts w:ascii="Times New Roman" w:eastAsia="Calibri" w:hAnsi="Times New Roman" w:cs="Times New Roman"/>
          <w:color w:val="000000"/>
        </w:rPr>
        <w:t>)</w:t>
      </w:r>
    </w:p>
    <w:p w14:paraId="54C4CC8E" w14:textId="77777777" w:rsidR="0065258B" w:rsidRDefault="0065258B" w:rsidP="006525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</w:p>
    <w:p w14:paraId="495F2BF9" w14:textId="77777777" w:rsidR="00237505" w:rsidRPr="00857E39" w:rsidRDefault="00237505" w:rsidP="00237505">
      <w:pPr>
        <w:rPr>
          <w:rFonts w:ascii="Times New Roman" w:hAnsi="Times New Roman"/>
          <w:b/>
          <w:color w:val="FF0000"/>
          <w:lang w:val="sq-AL"/>
        </w:rPr>
      </w:pPr>
    </w:p>
    <w:p w14:paraId="6326B8BC" w14:textId="77777777" w:rsidR="00592651" w:rsidRPr="00C20B59" w:rsidRDefault="00592651" w:rsidP="0059265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lang w:val="sq-AL"/>
        </w:rPr>
      </w:pPr>
      <w:r w:rsidRPr="00C20B59">
        <w:rPr>
          <w:rFonts w:ascii="Times New Roman" w:hAnsi="Times New Roman"/>
          <w:b/>
          <w:lang w:val="sq-AL"/>
        </w:rPr>
        <w:t>Të drejtat e autorit</w:t>
      </w:r>
    </w:p>
    <w:p w14:paraId="5F89F6DC" w14:textId="77777777" w:rsidR="00592651" w:rsidRPr="00857E39" w:rsidRDefault="00592651" w:rsidP="00592651">
      <w:pPr>
        <w:jc w:val="both"/>
        <w:rPr>
          <w:rFonts w:ascii="Times New Roman" w:hAnsi="Times New Roman"/>
          <w:b/>
          <w:lang w:val="sq-AL"/>
        </w:rPr>
      </w:pPr>
    </w:p>
    <w:p w14:paraId="4AD04BB5" w14:textId="77777777" w:rsidR="00592651" w:rsidRPr="00857E39" w:rsidRDefault="00592651" w:rsidP="00592651">
      <w:pPr>
        <w:jc w:val="both"/>
        <w:rPr>
          <w:rFonts w:ascii="Times New Roman" w:hAnsi="Times New Roman"/>
          <w:lang w:val="sq-AL"/>
        </w:rPr>
      </w:pPr>
      <w:r w:rsidRPr="00857E39">
        <w:rPr>
          <w:rFonts w:ascii="Times New Roman" w:hAnsi="Times New Roman"/>
          <w:lang w:val="sq-AL"/>
        </w:rPr>
        <w:t>Të drejtat e autorit do të zbatohen në përputhje me legjislacion në fuqi për të drejtën e autorit dhe të drejtat e tjera të lidhura me to. Në rast se vepra muzikore kualifikohet apo shpallet fituese, Ministria e Kulturës, ka të drejtën e përdorimit për vënien në skenë të veprës origjinale dhe të prejardhur që do të ekzekutohet nga trupat artistike të Institucionit/Institucioneve. Ky shfrytëzim nuk bie ndesh me shfrytëzimin normal të veprës së autorit apo mbajtësit të së drejtës.</w:t>
      </w:r>
      <w:r>
        <w:rPr>
          <w:rFonts w:ascii="Times New Roman" w:hAnsi="Times New Roman"/>
          <w:lang w:val="sq-AL"/>
        </w:rPr>
        <w:t xml:space="preserve"> </w:t>
      </w:r>
      <w:r w:rsidRPr="003529D0">
        <w:rPr>
          <w:rFonts w:ascii="Times New Roman" w:hAnsi="Times New Roman"/>
          <w:lang w:val="sq-AL"/>
        </w:rPr>
        <w:t>Deklaratë noteriale mbi origjinalitetin e veprës për mos adaptimin nga vepra të tjera</w:t>
      </w:r>
      <w:r>
        <w:rPr>
          <w:rFonts w:ascii="Times New Roman" w:hAnsi="Times New Roman"/>
          <w:lang w:val="sq-AL"/>
        </w:rPr>
        <w:t>, apo plagjiaturë</w:t>
      </w:r>
      <w:r w:rsidRPr="003529D0">
        <w:rPr>
          <w:rFonts w:ascii="Times New Roman" w:hAnsi="Times New Roman"/>
          <w:lang w:val="sq-AL"/>
        </w:rPr>
        <w:t xml:space="preserve">. </w:t>
      </w:r>
    </w:p>
    <w:p w14:paraId="33F54D46" w14:textId="77777777" w:rsidR="00237505" w:rsidRPr="00857E39" w:rsidRDefault="00237505" w:rsidP="00237505">
      <w:pPr>
        <w:jc w:val="both"/>
        <w:rPr>
          <w:rFonts w:ascii="Times New Roman" w:hAnsi="Times New Roman"/>
          <w:b/>
          <w:lang w:val="sq-AL"/>
        </w:rPr>
      </w:pPr>
    </w:p>
    <w:p w14:paraId="64A24D32" w14:textId="77777777" w:rsidR="00237505" w:rsidRDefault="00592651" w:rsidP="00592651">
      <w:pPr>
        <w:pStyle w:val="NormalWeb"/>
        <w:numPr>
          <w:ilvl w:val="0"/>
          <w:numId w:val="9"/>
        </w:numPr>
        <w:rPr>
          <w:b/>
          <w:lang w:val="sq-AL"/>
        </w:rPr>
      </w:pPr>
      <w:r>
        <w:rPr>
          <w:b/>
          <w:lang w:val="sq-AL"/>
        </w:rPr>
        <w:t>Juria dhe përbërja e saj</w:t>
      </w:r>
    </w:p>
    <w:p w14:paraId="41785E0A" w14:textId="77777777" w:rsidR="00592651" w:rsidRPr="00857E39" w:rsidRDefault="00592651" w:rsidP="00592651">
      <w:pPr>
        <w:pStyle w:val="NormalWeb"/>
        <w:ind w:left="720"/>
        <w:rPr>
          <w:b/>
          <w:lang w:val="sq-AL"/>
        </w:rPr>
      </w:pPr>
    </w:p>
    <w:p w14:paraId="41BC8E88" w14:textId="77777777" w:rsidR="00237505" w:rsidRPr="00857E39" w:rsidRDefault="00237505" w:rsidP="00237505">
      <w:pPr>
        <w:pStyle w:val="BodyText"/>
        <w:rPr>
          <w:sz w:val="24"/>
          <w:lang w:val="sq-AL"/>
        </w:rPr>
      </w:pPr>
      <w:r w:rsidRPr="00857E39">
        <w:rPr>
          <w:sz w:val="24"/>
          <w:lang w:val="sq-AL"/>
        </w:rPr>
        <w:t>Veprat e plota do të shqyrtohen dhe vlerësohen nga një juri me personalitete të fushës.</w:t>
      </w:r>
    </w:p>
    <w:p w14:paraId="79B4DCA2" w14:textId="77777777" w:rsidR="00237505" w:rsidRPr="00857E39" w:rsidRDefault="00237505" w:rsidP="00237505">
      <w:pPr>
        <w:rPr>
          <w:rFonts w:ascii="Times New Roman" w:hAnsi="Times New Roman"/>
          <w:lang w:val="sq-AL"/>
        </w:rPr>
      </w:pPr>
    </w:p>
    <w:p w14:paraId="2A811BE7" w14:textId="77777777" w:rsidR="00237505" w:rsidRPr="00857E39" w:rsidRDefault="00237505" w:rsidP="00237505">
      <w:pPr>
        <w:pStyle w:val="Normal1"/>
        <w:rPr>
          <w:rFonts w:ascii="Times New Roman" w:eastAsia="Calibri" w:hAnsi="Times New Roman" w:cs="Times New Roman"/>
        </w:rPr>
      </w:pPr>
    </w:p>
    <w:p w14:paraId="361839DF" w14:textId="77777777" w:rsidR="00237505" w:rsidRPr="00857E39" w:rsidRDefault="00237505" w:rsidP="00237505">
      <w:pPr>
        <w:jc w:val="both"/>
        <w:rPr>
          <w:rFonts w:ascii="Times New Roman" w:hAnsi="Times New Roman"/>
          <w:color w:val="000000"/>
          <w:lang w:val="sq-AL"/>
        </w:rPr>
      </w:pPr>
      <w:r w:rsidRPr="00857E39">
        <w:rPr>
          <w:rFonts w:ascii="Times New Roman" w:hAnsi="Times New Roman"/>
          <w:lang w:val="sq-AL"/>
        </w:rPr>
        <w:t>*</w:t>
      </w:r>
      <w:r w:rsidRPr="00857E39">
        <w:rPr>
          <w:rFonts w:ascii="Times New Roman" w:hAnsi="Times New Roman"/>
          <w:i/>
          <w:lang w:val="sq-AL"/>
        </w:rPr>
        <w:t>Çmimet janë subjekt i tatimit sipas ligjit të taksave të Republikës së Shqipërisë.</w:t>
      </w:r>
    </w:p>
    <w:p w14:paraId="5A70E864" w14:textId="77777777" w:rsidR="00237505" w:rsidRDefault="00237505" w:rsidP="00237505">
      <w:pPr>
        <w:pStyle w:val="Normal1"/>
        <w:rPr>
          <w:rFonts w:ascii="Times New Roman" w:eastAsia="Calibri" w:hAnsi="Times New Roman" w:cs="Times New Roman"/>
        </w:rPr>
      </w:pPr>
    </w:p>
    <w:p w14:paraId="38903000" w14:textId="77777777" w:rsidR="00D90B43" w:rsidRDefault="00D90B43" w:rsidP="00237505">
      <w:pPr>
        <w:pStyle w:val="Normal1"/>
        <w:rPr>
          <w:rFonts w:ascii="Times New Roman" w:eastAsia="Calibri" w:hAnsi="Times New Roman" w:cs="Times New Roman"/>
        </w:rPr>
      </w:pPr>
    </w:p>
    <w:p w14:paraId="0E8E4A84" w14:textId="77777777" w:rsidR="00D90B43" w:rsidRDefault="00D90B43" w:rsidP="00237505">
      <w:pPr>
        <w:pStyle w:val="Normal1"/>
        <w:rPr>
          <w:rFonts w:ascii="Times New Roman" w:eastAsia="Calibri" w:hAnsi="Times New Roman" w:cs="Times New Roman"/>
        </w:rPr>
      </w:pPr>
    </w:p>
    <w:p w14:paraId="03CD6D9E" w14:textId="77777777" w:rsidR="00906B96" w:rsidRDefault="00906B96" w:rsidP="00237505">
      <w:pPr>
        <w:pStyle w:val="Normal1"/>
        <w:rPr>
          <w:rFonts w:ascii="Times New Roman" w:eastAsia="Calibri" w:hAnsi="Times New Roman" w:cs="Times New Roman"/>
        </w:rPr>
      </w:pPr>
    </w:p>
    <w:p w14:paraId="7AF2FAB2" w14:textId="77777777" w:rsidR="00906B96" w:rsidRDefault="00906B96" w:rsidP="00237505">
      <w:pPr>
        <w:pStyle w:val="Normal1"/>
        <w:rPr>
          <w:rFonts w:ascii="Times New Roman" w:eastAsia="Calibri" w:hAnsi="Times New Roman" w:cs="Times New Roman"/>
        </w:rPr>
      </w:pPr>
    </w:p>
    <w:p w14:paraId="568876A0" w14:textId="77777777" w:rsidR="00906B96" w:rsidRDefault="00906B96" w:rsidP="00237505">
      <w:pPr>
        <w:pStyle w:val="Normal1"/>
        <w:rPr>
          <w:rFonts w:ascii="Times New Roman" w:eastAsia="Calibri" w:hAnsi="Times New Roman" w:cs="Times New Roman"/>
        </w:rPr>
      </w:pPr>
    </w:p>
    <w:p w14:paraId="4C3BAA9F" w14:textId="77777777" w:rsidR="00906B96" w:rsidRDefault="00906B96" w:rsidP="00237505">
      <w:pPr>
        <w:pStyle w:val="Normal1"/>
        <w:rPr>
          <w:rFonts w:ascii="Times New Roman" w:eastAsia="Calibri" w:hAnsi="Times New Roman" w:cs="Times New Roman"/>
        </w:rPr>
      </w:pPr>
    </w:p>
    <w:p w14:paraId="7932312E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1595A3AF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28B51F42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477CE0AC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1CC3FB15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25840AE1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55A220B2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47CD2707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245F13A2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6E80EA64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62ACF58A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205488AD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660C0AA5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770145D0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06E02FA8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6190F381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10DA93E7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2C68B7F2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48658D24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7AE469D4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27BCDC5C" w14:textId="77777777" w:rsidR="000E4CB3" w:rsidRDefault="000E4CB3" w:rsidP="00237505">
      <w:pPr>
        <w:pStyle w:val="Normal1"/>
        <w:rPr>
          <w:rFonts w:ascii="Times New Roman" w:eastAsia="Calibri" w:hAnsi="Times New Roman" w:cs="Times New Roman"/>
        </w:rPr>
      </w:pPr>
    </w:p>
    <w:p w14:paraId="2F0FEE80" w14:textId="77777777" w:rsidR="00F267F4" w:rsidRDefault="00F267F4" w:rsidP="00237505">
      <w:pPr>
        <w:pStyle w:val="Normal1"/>
        <w:rPr>
          <w:rFonts w:ascii="Times New Roman" w:eastAsia="Calibri" w:hAnsi="Times New Roman" w:cs="Times New Roman"/>
        </w:rPr>
      </w:pPr>
    </w:p>
    <w:p w14:paraId="113D6D42" w14:textId="77777777" w:rsidR="00F267F4" w:rsidRDefault="00F267F4" w:rsidP="00237505">
      <w:pPr>
        <w:pStyle w:val="Normal1"/>
        <w:rPr>
          <w:rFonts w:ascii="Times New Roman" w:eastAsia="Calibri" w:hAnsi="Times New Roman" w:cs="Times New Roman"/>
        </w:rPr>
      </w:pPr>
    </w:p>
    <w:p w14:paraId="7C953EC3" w14:textId="77777777" w:rsidR="00F267F4" w:rsidRDefault="00F267F4" w:rsidP="00237505">
      <w:pPr>
        <w:pStyle w:val="Normal1"/>
        <w:rPr>
          <w:rFonts w:ascii="Times New Roman" w:eastAsia="Calibri" w:hAnsi="Times New Roman" w:cs="Times New Roman"/>
        </w:rPr>
      </w:pPr>
    </w:p>
    <w:p w14:paraId="0495AB1D" w14:textId="77777777" w:rsidR="00F267F4" w:rsidRPr="00857E39" w:rsidRDefault="00F267F4" w:rsidP="00237505">
      <w:pPr>
        <w:pStyle w:val="Normal1"/>
        <w:rPr>
          <w:rFonts w:ascii="Times New Roman" w:eastAsia="Calibri" w:hAnsi="Times New Roman" w:cs="Times New Roman"/>
        </w:rPr>
      </w:pPr>
    </w:p>
    <w:p w14:paraId="280D6F14" w14:textId="77777777" w:rsidR="00237505" w:rsidRPr="00857E39" w:rsidRDefault="00237505" w:rsidP="00237505">
      <w:pPr>
        <w:pStyle w:val="Normal1"/>
        <w:rPr>
          <w:rFonts w:ascii="Times New Roman" w:eastAsia="Calibri" w:hAnsi="Times New Roman" w:cs="Times New Roman"/>
        </w:rPr>
      </w:pPr>
    </w:p>
    <w:p w14:paraId="266B1986" w14:textId="77777777" w:rsidR="00237505" w:rsidRPr="00857E39" w:rsidRDefault="00237505" w:rsidP="0023750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14:paraId="75BEF98D" w14:textId="77777777" w:rsidR="00237505" w:rsidRPr="00857E39" w:rsidRDefault="00237505" w:rsidP="00237505">
      <w:pPr>
        <w:pStyle w:val="Normal1"/>
        <w:rPr>
          <w:rFonts w:ascii="Times New Roman" w:eastAsia="Calibri" w:hAnsi="Times New Roman" w:cs="Times New Roman"/>
        </w:rPr>
      </w:pPr>
      <w:r w:rsidRPr="00857E39">
        <w:rPr>
          <w:rFonts w:ascii="Times New Roman" w:eastAsia="Calibri" w:hAnsi="Times New Roman" w:cs="Times New Roman"/>
        </w:rPr>
        <w:t>FORMULAR  APLIKIMI</w:t>
      </w:r>
    </w:p>
    <w:tbl>
      <w:tblPr>
        <w:tblW w:w="9511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65"/>
        <w:gridCol w:w="1058"/>
        <w:gridCol w:w="902"/>
        <w:gridCol w:w="2128"/>
        <w:gridCol w:w="3397"/>
        <w:gridCol w:w="61"/>
      </w:tblGrid>
      <w:tr w:rsidR="00237505" w:rsidRPr="00857E39" w14:paraId="4348730F" w14:textId="77777777" w:rsidTr="00804745">
        <w:trPr>
          <w:gridAfter w:val="1"/>
          <w:wAfter w:w="61" w:type="dxa"/>
          <w:trHeight w:val="598"/>
        </w:trPr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88830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Emër Mbiemër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D7DEB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A46A1A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873718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5970C8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</w:tr>
      <w:tr w:rsidR="00237505" w:rsidRPr="00857E39" w14:paraId="1D3756D5" w14:textId="77777777" w:rsidTr="00804745">
        <w:trPr>
          <w:gridAfter w:val="1"/>
          <w:wAfter w:w="61" w:type="dxa"/>
          <w:trHeight w:val="599"/>
        </w:trPr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2EE73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Datëlindja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2901D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CF7650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dita/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AA35E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muaji/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A31DB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viti</w:t>
            </w:r>
          </w:p>
        </w:tc>
      </w:tr>
      <w:tr w:rsidR="00237505" w:rsidRPr="00857E39" w14:paraId="0C0AB538" w14:textId="77777777" w:rsidTr="00804745">
        <w:trPr>
          <w:gridAfter w:val="1"/>
          <w:wAfter w:w="61" w:type="dxa"/>
          <w:trHeight w:val="598"/>
        </w:trPr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AECA9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Gjinia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613F2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D7EAD3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589E89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6A73E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</w:tr>
      <w:tr w:rsidR="00237505" w:rsidRPr="00857E39" w14:paraId="09729617" w14:textId="77777777" w:rsidTr="00804745">
        <w:trPr>
          <w:gridAfter w:val="5"/>
          <w:wAfter w:w="7546" w:type="dxa"/>
          <w:trHeight w:val="1318"/>
        </w:trPr>
        <w:tc>
          <w:tcPr>
            <w:tcW w:w="196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D6D899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Adresa, numër celulari, e-</w:t>
            </w:r>
            <w:proofErr w:type="spellStart"/>
            <w:r w:rsidRPr="00857E39">
              <w:rPr>
                <w:rFonts w:ascii="Times New Roman" w:eastAsia="Calibri" w:hAnsi="Times New Roman" w:cs="Times New Roman"/>
              </w:rPr>
              <w:t>mail</w:t>
            </w:r>
            <w:proofErr w:type="spellEnd"/>
          </w:p>
          <w:p w14:paraId="7A402258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</w:tr>
      <w:tr w:rsidR="00237505" w:rsidRPr="00857E39" w14:paraId="415B09C7" w14:textId="77777777" w:rsidTr="00804745">
        <w:trPr>
          <w:gridAfter w:val="5"/>
          <w:wAfter w:w="7546" w:type="dxa"/>
          <w:trHeight w:val="337"/>
        </w:trPr>
        <w:tc>
          <w:tcPr>
            <w:tcW w:w="196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F4973F" w14:textId="77777777" w:rsidR="00237505" w:rsidRPr="00857E39" w:rsidRDefault="00237505" w:rsidP="008047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7505" w:rsidRPr="00857E39" w14:paraId="548B6C9A" w14:textId="77777777" w:rsidTr="00804745">
        <w:trPr>
          <w:trHeight w:val="1202"/>
        </w:trPr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2F27B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Kodi dhe Titulli i Veprës (nëse ka)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D34B3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</w:tr>
      <w:tr w:rsidR="00237505" w:rsidRPr="00857E39" w14:paraId="18C6DDCD" w14:textId="77777777" w:rsidTr="00804745">
        <w:trPr>
          <w:trHeight w:val="898"/>
        </w:trPr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224EB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Kohëzgjatja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EFE19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</w:tr>
      <w:tr w:rsidR="00237505" w:rsidRPr="00857E39" w14:paraId="1624A2FC" w14:textId="77777777" w:rsidTr="00804745">
        <w:trPr>
          <w:trHeight w:val="1429"/>
        </w:trPr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7B759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E Drejta e Autorit</w:t>
            </w:r>
          </w:p>
          <w:p w14:paraId="14819BD0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  <w:p w14:paraId="4B43432B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  <w:p w14:paraId="6E74A2D5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  <w:p w14:paraId="0B97B9E5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  <w:p w14:paraId="56C34B0D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  <w:p w14:paraId="1D2308CB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509C4" w14:textId="77777777" w:rsidR="00237505" w:rsidRPr="00857E39" w:rsidRDefault="00237505" w:rsidP="00804745">
            <w:pPr>
              <w:pStyle w:val="Normal1"/>
              <w:rPr>
                <w:rFonts w:ascii="Times New Roman" w:eastAsia="Calibri" w:hAnsi="Times New Roman" w:cs="Times New Roman"/>
              </w:rPr>
            </w:pPr>
            <w:r w:rsidRPr="00857E39">
              <w:rPr>
                <w:rFonts w:ascii="Times New Roman" w:eastAsia="Calibri" w:hAnsi="Times New Roman" w:cs="Times New Roman"/>
              </w:rPr>
              <w:t>Unë i nënshkruari…………lindur më.............me dokument identifikimi nr........deklaroj me përgjegjësi se në rast përzgjedhjeje i jap të drejtën organizatorëve të sigurojnë interpretimin e veprës së dorëzuar pa pretenduar shpërblim financiar.</w:t>
            </w:r>
          </w:p>
        </w:tc>
      </w:tr>
    </w:tbl>
    <w:p w14:paraId="168D5DEA" w14:textId="77777777" w:rsidR="00237505" w:rsidRPr="00857E39" w:rsidRDefault="00237505" w:rsidP="00237505">
      <w:pPr>
        <w:pStyle w:val="Normal1"/>
        <w:rPr>
          <w:rFonts w:ascii="Times New Roman" w:eastAsia="Calibri" w:hAnsi="Times New Roman" w:cs="Times New Roman"/>
        </w:rPr>
      </w:pPr>
      <w:r w:rsidRPr="00857E39">
        <w:rPr>
          <w:rFonts w:ascii="Times New Roman" w:eastAsia="Calibri" w:hAnsi="Times New Roman" w:cs="Times New Roman"/>
        </w:rPr>
        <w:t>Unë i nënshkruari……..pranoj të gjitha kushtet e parashikuara nga konkursi i kompozicionit organizuar nga Ministria e Kulturës dhe paraqes veprën time për tu vlerësuar.</w:t>
      </w:r>
    </w:p>
    <w:p w14:paraId="48588E9B" w14:textId="77777777" w:rsidR="00237505" w:rsidRPr="00857E39" w:rsidRDefault="00237505" w:rsidP="00237505">
      <w:pPr>
        <w:pStyle w:val="Normal1"/>
        <w:rPr>
          <w:rFonts w:ascii="Times New Roman" w:eastAsia="Calibri" w:hAnsi="Times New Roman" w:cs="Times New Roman"/>
        </w:rPr>
      </w:pPr>
    </w:p>
    <w:p w14:paraId="0863BDC8" w14:textId="77777777" w:rsidR="00237505" w:rsidRDefault="00237505" w:rsidP="00237505">
      <w:pPr>
        <w:pStyle w:val="Normal1"/>
        <w:rPr>
          <w:rFonts w:ascii="Times New Roman" w:eastAsia="Calibri" w:hAnsi="Times New Roman" w:cs="Times New Roman"/>
        </w:rPr>
      </w:pPr>
      <w:r w:rsidRPr="00857E39">
        <w:rPr>
          <w:rFonts w:ascii="Times New Roman" w:eastAsia="Calibri" w:hAnsi="Times New Roman" w:cs="Times New Roman"/>
        </w:rPr>
        <w:t>Data                                                                                             Emër        Mbiemër         Nënshkrimi</w:t>
      </w:r>
    </w:p>
    <w:p w14:paraId="75746397" w14:textId="77777777" w:rsidR="00592651" w:rsidRPr="00B55354" w:rsidRDefault="00592651" w:rsidP="00237505">
      <w:pPr>
        <w:pStyle w:val="Normal1"/>
        <w:rPr>
          <w:rFonts w:ascii="Times New Roman" w:eastAsia="Calibri" w:hAnsi="Times New Roman" w:cs="Times New Roman"/>
        </w:rPr>
      </w:pPr>
    </w:p>
    <w:p w14:paraId="0D1D9211" w14:textId="35F6BB95" w:rsidR="000F3F70" w:rsidRDefault="000F3F70" w:rsidP="00592651">
      <w:pPr>
        <w:jc w:val="both"/>
        <w:rPr>
          <w:rFonts w:ascii="Times New Roman" w:hAnsi="Times New Roman"/>
          <w:color w:val="000000"/>
          <w:lang w:val="sq-AL"/>
        </w:rPr>
      </w:pPr>
    </w:p>
    <w:p w14:paraId="4DB08B21" w14:textId="77777777" w:rsidR="000F3F70" w:rsidRPr="000F3F70" w:rsidRDefault="000F3F70" w:rsidP="000F3F70">
      <w:pPr>
        <w:rPr>
          <w:rFonts w:ascii="Times New Roman" w:hAnsi="Times New Roman"/>
          <w:lang w:val="sq-AL"/>
        </w:rPr>
      </w:pPr>
    </w:p>
    <w:p w14:paraId="1EEAA53C" w14:textId="77777777" w:rsidR="000F3F70" w:rsidRPr="000F3F70" w:rsidRDefault="000F3F70" w:rsidP="000F3F70">
      <w:pPr>
        <w:rPr>
          <w:rFonts w:ascii="Times New Roman" w:hAnsi="Times New Roman"/>
          <w:lang w:val="sq-AL"/>
        </w:rPr>
      </w:pPr>
    </w:p>
    <w:p w14:paraId="49A3EE12" w14:textId="77777777" w:rsidR="000F3F70" w:rsidRPr="000F3F70" w:rsidRDefault="000F3F70" w:rsidP="000F3F70">
      <w:pPr>
        <w:rPr>
          <w:rFonts w:ascii="Times New Roman" w:hAnsi="Times New Roman"/>
          <w:lang w:val="sq-AL"/>
        </w:rPr>
      </w:pPr>
    </w:p>
    <w:p w14:paraId="2C0B9159" w14:textId="77777777" w:rsidR="000F3F70" w:rsidRPr="000F3F70" w:rsidRDefault="000F3F70" w:rsidP="000F3F70">
      <w:pPr>
        <w:rPr>
          <w:rFonts w:ascii="Times New Roman" w:hAnsi="Times New Roman"/>
          <w:lang w:val="sq-AL"/>
        </w:rPr>
      </w:pPr>
    </w:p>
    <w:p w14:paraId="21AB3742" w14:textId="77777777" w:rsidR="000F3F70" w:rsidRPr="000F3F70" w:rsidRDefault="000F3F70" w:rsidP="000F3F70">
      <w:pPr>
        <w:rPr>
          <w:rFonts w:ascii="Times New Roman" w:hAnsi="Times New Roman"/>
          <w:lang w:val="sq-AL"/>
        </w:rPr>
      </w:pPr>
    </w:p>
    <w:p w14:paraId="2F024414" w14:textId="77777777" w:rsidR="000F3F70" w:rsidRPr="000F3F70" w:rsidRDefault="000F3F70" w:rsidP="000F3F70">
      <w:pPr>
        <w:rPr>
          <w:rFonts w:ascii="Times New Roman" w:hAnsi="Times New Roman"/>
          <w:lang w:val="sq-AL"/>
        </w:rPr>
      </w:pPr>
    </w:p>
    <w:p w14:paraId="55872582" w14:textId="04FA7E33" w:rsidR="000F3F70" w:rsidRDefault="000F3F70" w:rsidP="000F3F70">
      <w:pPr>
        <w:rPr>
          <w:rFonts w:ascii="Times New Roman" w:hAnsi="Times New Roman"/>
          <w:lang w:val="sq-AL"/>
        </w:rPr>
      </w:pPr>
    </w:p>
    <w:p w14:paraId="18C81038" w14:textId="4E22F5D5" w:rsidR="000F3F70" w:rsidRDefault="000F3F70" w:rsidP="000F3F70">
      <w:pPr>
        <w:rPr>
          <w:rFonts w:ascii="Times New Roman" w:hAnsi="Times New Roman"/>
          <w:lang w:val="sq-AL"/>
        </w:rPr>
      </w:pPr>
    </w:p>
    <w:p w14:paraId="2E3DBCC7" w14:textId="117FF450" w:rsidR="000248E7" w:rsidRPr="000F3F70" w:rsidRDefault="000F3F70" w:rsidP="000F3F70">
      <w:pPr>
        <w:tabs>
          <w:tab w:val="left" w:pos="3510"/>
        </w:tabs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ab/>
      </w:r>
    </w:p>
    <w:sectPr w:rsidR="000248E7" w:rsidRPr="000F3F70" w:rsidSect="005926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4E863E" w15:done="0"/>
  <w15:commentEx w15:paraId="4280CD6B" w15:done="0"/>
  <w15:commentEx w15:paraId="625553FE" w15:done="0"/>
  <w15:commentEx w15:paraId="7E84141B" w15:done="0"/>
  <w15:commentEx w15:paraId="2C045209" w15:done="0"/>
  <w15:commentEx w15:paraId="3CCBF1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A1EFB" w14:textId="77777777" w:rsidR="00C238BB" w:rsidRDefault="00C238BB" w:rsidP="00237505">
      <w:r>
        <w:separator/>
      </w:r>
    </w:p>
  </w:endnote>
  <w:endnote w:type="continuationSeparator" w:id="0">
    <w:p w14:paraId="58230150" w14:textId="77777777" w:rsidR="00C238BB" w:rsidRDefault="00C238BB" w:rsidP="002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889F9" w14:textId="77777777" w:rsidR="00C238BB" w:rsidRDefault="00C238BB" w:rsidP="00237505">
      <w:r>
        <w:separator/>
      </w:r>
    </w:p>
  </w:footnote>
  <w:footnote w:type="continuationSeparator" w:id="0">
    <w:p w14:paraId="7711F57C" w14:textId="77777777" w:rsidR="00C238BB" w:rsidRDefault="00C238BB" w:rsidP="002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EB9"/>
    <w:multiLevelType w:val="multilevel"/>
    <w:tmpl w:val="0AC0CF84"/>
    <w:lvl w:ilvl="0">
      <w:start w:val="1"/>
      <w:numFmt w:val="bullet"/>
      <w:lvlText w:val="?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465FC9"/>
    <w:multiLevelType w:val="multilevel"/>
    <w:tmpl w:val="05A4D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78365E"/>
    <w:multiLevelType w:val="multilevel"/>
    <w:tmpl w:val="C9648D00"/>
    <w:lvl w:ilvl="0">
      <w:start w:val="1"/>
      <w:numFmt w:val="bullet"/>
      <w:lvlText w:val="?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97F45"/>
    <w:multiLevelType w:val="multilevel"/>
    <w:tmpl w:val="A37A29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F76EB3"/>
    <w:multiLevelType w:val="hybridMultilevel"/>
    <w:tmpl w:val="2C26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1527B"/>
    <w:multiLevelType w:val="hybridMultilevel"/>
    <w:tmpl w:val="EE2EE280"/>
    <w:lvl w:ilvl="0" w:tplc="13DC6368">
      <w:start w:val="1"/>
      <w:numFmt w:val="bullet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95D4A"/>
    <w:multiLevelType w:val="hybridMultilevel"/>
    <w:tmpl w:val="51ACAB66"/>
    <w:lvl w:ilvl="0" w:tplc="13DC6368">
      <w:start w:val="1"/>
      <w:numFmt w:val="bullet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16A0C"/>
    <w:multiLevelType w:val="hybridMultilevel"/>
    <w:tmpl w:val="29B46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9382F"/>
    <w:multiLevelType w:val="hybridMultilevel"/>
    <w:tmpl w:val="4DB8E2E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E6AD2"/>
    <w:multiLevelType w:val="multilevel"/>
    <w:tmpl w:val="97925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96357"/>
    <w:multiLevelType w:val="multilevel"/>
    <w:tmpl w:val="A7DE609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A9F75A1"/>
    <w:multiLevelType w:val="multilevel"/>
    <w:tmpl w:val="E03E5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51BFC"/>
    <w:multiLevelType w:val="hybridMultilevel"/>
    <w:tmpl w:val="87D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E3CB8"/>
    <w:multiLevelType w:val="multilevel"/>
    <w:tmpl w:val="3D685266"/>
    <w:lvl w:ilvl="0">
      <w:start w:val="1"/>
      <w:numFmt w:val="bullet"/>
      <w:lvlText w:val="✍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A54130B"/>
    <w:multiLevelType w:val="hybridMultilevel"/>
    <w:tmpl w:val="9EC6B332"/>
    <w:lvl w:ilvl="0" w:tplc="13DC6368">
      <w:start w:val="1"/>
      <w:numFmt w:val="bullet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97BED"/>
    <w:multiLevelType w:val="hybridMultilevel"/>
    <w:tmpl w:val="FB720C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62B2A"/>
    <w:multiLevelType w:val="multilevel"/>
    <w:tmpl w:val="3CB0AF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CB56628"/>
    <w:multiLevelType w:val="hybridMultilevel"/>
    <w:tmpl w:val="BF5A8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52179"/>
    <w:multiLevelType w:val="hybridMultilevel"/>
    <w:tmpl w:val="E71228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80721E4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B24E6"/>
    <w:multiLevelType w:val="hybridMultilevel"/>
    <w:tmpl w:val="6784CAD6"/>
    <w:lvl w:ilvl="0" w:tplc="0262B7C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411C3"/>
    <w:multiLevelType w:val="multilevel"/>
    <w:tmpl w:val="2A8227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0326D"/>
    <w:multiLevelType w:val="hybridMultilevel"/>
    <w:tmpl w:val="9D58E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62BD8"/>
    <w:multiLevelType w:val="multilevel"/>
    <w:tmpl w:val="7A5A55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9"/>
  </w:num>
  <w:num w:numId="5">
    <w:abstractNumId w:val="11"/>
  </w:num>
  <w:num w:numId="6">
    <w:abstractNumId w:val="20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22"/>
  </w:num>
  <w:num w:numId="12">
    <w:abstractNumId w:val="2"/>
  </w:num>
  <w:num w:numId="13">
    <w:abstractNumId w:val="16"/>
  </w:num>
  <w:num w:numId="14">
    <w:abstractNumId w:val="4"/>
  </w:num>
  <w:num w:numId="15">
    <w:abstractNumId w:val="21"/>
  </w:num>
  <w:num w:numId="16">
    <w:abstractNumId w:val="6"/>
  </w:num>
  <w:num w:numId="17">
    <w:abstractNumId w:val="8"/>
  </w:num>
  <w:num w:numId="18">
    <w:abstractNumId w:val="5"/>
  </w:num>
  <w:num w:numId="19">
    <w:abstractNumId w:val="15"/>
  </w:num>
  <w:num w:numId="20">
    <w:abstractNumId w:val="7"/>
  </w:num>
  <w:num w:numId="21">
    <w:abstractNumId w:val="13"/>
  </w:num>
  <w:num w:numId="22">
    <w:abstractNumId w:val="10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4db00a1adb4cab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05"/>
    <w:rsid w:val="000248E7"/>
    <w:rsid w:val="00093C1C"/>
    <w:rsid w:val="000B3298"/>
    <w:rsid w:val="000E4CB3"/>
    <w:rsid w:val="000F3F70"/>
    <w:rsid w:val="00184BB1"/>
    <w:rsid w:val="001A5343"/>
    <w:rsid w:val="001C6E56"/>
    <w:rsid w:val="002300FF"/>
    <w:rsid w:val="00237505"/>
    <w:rsid w:val="00295FB6"/>
    <w:rsid w:val="0034402E"/>
    <w:rsid w:val="00592651"/>
    <w:rsid w:val="0065258B"/>
    <w:rsid w:val="006C50B8"/>
    <w:rsid w:val="006D291A"/>
    <w:rsid w:val="00716600"/>
    <w:rsid w:val="007763C4"/>
    <w:rsid w:val="007A35CB"/>
    <w:rsid w:val="007E3057"/>
    <w:rsid w:val="007F6428"/>
    <w:rsid w:val="00906B96"/>
    <w:rsid w:val="00B64826"/>
    <w:rsid w:val="00B70707"/>
    <w:rsid w:val="00C238BB"/>
    <w:rsid w:val="00C247C8"/>
    <w:rsid w:val="00C4756B"/>
    <w:rsid w:val="00D00DD2"/>
    <w:rsid w:val="00D71F6D"/>
    <w:rsid w:val="00D90B43"/>
    <w:rsid w:val="00DC2EAF"/>
    <w:rsid w:val="00EB1129"/>
    <w:rsid w:val="00EC70B1"/>
    <w:rsid w:val="00EF53EF"/>
    <w:rsid w:val="00F267F4"/>
    <w:rsid w:val="00F51EF8"/>
    <w:rsid w:val="00F71F5C"/>
    <w:rsid w:val="00FA04A6"/>
    <w:rsid w:val="00FD56CF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505"/>
    <w:pPr>
      <w:ind w:left="708"/>
    </w:pPr>
  </w:style>
  <w:style w:type="paragraph" w:customStyle="1" w:styleId="Normal1">
    <w:name w:val="Normal1"/>
    <w:rsid w:val="00237505"/>
    <w:pPr>
      <w:spacing w:after="0" w:line="240" w:lineRule="auto"/>
    </w:pPr>
    <w:rPr>
      <w:rFonts w:ascii="Arial" w:eastAsia="Arial" w:hAnsi="Arial" w:cs="Arial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505"/>
    <w:rPr>
      <w:rFonts w:eastAsia="Arial" w:cs="Arial"/>
      <w:sz w:val="20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505"/>
    <w:rPr>
      <w:rFonts w:ascii="Arial" w:eastAsia="Arial" w:hAnsi="Arial" w:cs="Arial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237505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7505"/>
    <w:rPr>
      <w:rFonts w:ascii="Arial" w:eastAsia="Times New Roman" w:hAnsi="Arial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rsid w:val="00237505"/>
    <w:pPr>
      <w:jc w:val="both"/>
    </w:pPr>
    <w:rPr>
      <w:rFonts w:ascii="Times New Roman" w:eastAsia="MS Mincho" w:hAnsi="Times New Roman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237505"/>
    <w:rPr>
      <w:rFonts w:ascii="Times New Roman" w:eastAsia="MS Mincho" w:hAnsi="Times New Roman" w:cs="Times New Roman"/>
      <w:sz w:val="32"/>
      <w:szCs w:val="24"/>
    </w:rPr>
  </w:style>
  <w:style w:type="paragraph" w:styleId="NormalWeb">
    <w:name w:val="Normal (Web)"/>
    <w:basedOn w:val="Normal"/>
    <w:uiPriority w:val="99"/>
    <w:unhideWhenUsed/>
    <w:rsid w:val="00237505"/>
    <w:rPr>
      <w:rFonts w:ascii="Times New Roman" w:eastAsia="Calibri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05"/>
    <w:rPr>
      <w:rFonts w:ascii="Tahoma" w:eastAsia="Times New Roman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B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29"/>
    <w:rPr>
      <w:rFonts w:ascii="Arial" w:eastAsia="Times New Roman" w:hAnsi="Arial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29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505"/>
    <w:pPr>
      <w:ind w:left="708"/>
    </w:pPr>
  </w:style>
  <w:style w:type="paragraph" w:customStyle="1" w:styleId="Normal1">
    <w:name w:val="Normal1"/>
    <w:rsid w:val="00237505"/>
    <w:pPr>
      <w:spacing w:after="0" w:line="240" w:lineRule="auto"/>
    </w:pPr>
    <w:rPr>
      <w:rFonts w:ascii="Arial" w:eastAsia="Arial" w:hAnsi="Arial" w:cs="Arial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505"/>
    <w:rPr>
      <w:rFonts w:eastAsia="Arial" w:cs="Arial"/>
      <w:sz w:val="20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505"/>
    <w:rPr>
      <w:rFonts w:ascii="Arial" w:eastAsia="Arial" w:hAnsi="Arial" w:cs="Arial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237505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7505"/>
    <w:rPr>
      <w:rFonts w:ascii="Arial" w:eastAsia="Times New Roman" w:hAnsi="Arial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rsid w:val="00237505"/>
    <w:pPr>
      <w:jc w:val="both"/>
    </w:pPr>
    <w:rPr>
      <w:rFonts w:ascii="Times New Roman" w:eastAsia="MS Mincho" w:hAnsi="Times New Roman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237505"/>
    <w:rPr>
      <w:rFonts w:ascii="Times New Roman" w:eastAsia="MS Mincho" w:hAnsi="Times New Roman" w:cs="Times New Roman"/>
      <w:sz w:val="32"/>
      <w:szCs w:val="24"/>
    </w:rPr>
  </w:style>
  <w:style w:type="paragraph" w:styleId="NormalWeb">
    <w:name w:val="Normal (Web)"/>
    <w:basedOn w:val="Normal"/>
    <w:uiPriority w:val="99"/>
    <w:unhideWhenUsed/>
    <w:rsid w:val="00237505"/>
    <w:rPr>
      <w:rFonts w:ascii="Times New Roman" w:eastAsia="Calibri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05"/>
    <w:rPr>
      <w:rFonts w:ascii="Tahoma" w:eastAsia="Times New Roman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B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29"/>
    <w:rPr>
      <w:rFonts w:ascii="Arial" w:eastAsia="Times New Roman" w:hAnsi="Arial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29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2297-E813-4447-A7B3-0E6EE049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Flutura Agaj</dc:creator>
  <cp:lastModifiedBy>Flutura Agaj</cp:lastModifiedBy>
  <cp:revision>2</cp:revision>
  <cp:lastPrinted>2022-04-06T11:46:00Z</cp:lastPrinted>
  <dcterms:created xsi:type="dcterms:W3CDTF">2022-04-11T08:16:00Z</dcterms:created>
  <dcterms:modified xsi:type="dcterms:W3CDTF">2022-04-11T08:16:00Z</dcterms:modified>
</cp:coreProperties>
</file>