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C6E05" w:rsidRDefault="006E486D">
      <w:pPr>
        <w:numPr>
          <w:ilvl w:val="0"/>
          <w:numId w:val="2"/>
        </w:numPr>
        <w:spacing w:after="120" w:line="240" w:lineRule="auto"/>
        <w:rPr>
          <w:b/>
          <w:sz w:val="24"/>
          <w:szCs w:val="24"/>
        </w:rPr>
      </w:pPr>
      <w:r>
        <w:rPr>
          <w:b/>
          <w:sz w:val="24"/>
          <w:szCs w:val="24"/>
          <w:u w:val="single"/>
        </w:rPr>
        <w:t>Methodology</w:t>
      </w:r>
    </w:p>
    <w:p w:rsidR="008C6E05" w:rsidRDefault="008C6E05">
      <w:pPr>
        <w:spacing w:after="120" w:line="240" w:lineRule="auto"/>
        <w:ind w:left="720"/>
        <w:rPr>
          <w:b/>
          <w:sz w:val="24"/>
          <w:szCs w:val="24"/>
          <w:u w:val="single"/>
        </w:rPr>
      </w:pPr>
    </w:p>
    <w:p w:rsidR="008C6E05" w:rsidRDefault="006E486D">
      <w:pPr>
        <w:spacing w:after="120" w:line="240" w:lineRule="auto"/>
        <w:ind w:left="283"/>
        <w:rPr>
          <w:sz w:val="24"/>
          <w:szCs w:val="24"/>
        </w:rPr>
      </w:pPr>
      <w:r>
        <w:rPr>
          <w:sz w:val="24"/>
          <w:szCs w:val="24"/>
        </w:rPr>
        <w:t xml:space="preserve">The aim of the cultural policy of Montenegro is to develop and promote cultural and artistic creativity, cultural activities and cultural life in general, </w:t>
      </w:r>
      <w:proofErr w:type="spellStart"/>
      <w:r>
        <w:rPr>
          <w:sz w:val="24"/>
          <w:szCs w:val="24"/>
        </w:rPr>
        <w:t>valorize</w:t>
      </w:r>
      <w:proofErr w:type="spellEnd"/>
      <w:r>
        <w:rPr>
          <w:sz w:val="24"/>
          <w:szCs w:val="24"/>
        </w:rPr>
        <w:t xml:space="preserve"> cultural heritage, contribute to intercultural dialogue and preserve the specificities of different cultural identities, in order to assist in the affirmation of Montenegro's identity as a state, and promote cultural ties with the other countries. </w:t>
      </w:r>
    </w:p>
    <w:p w:rsidR="008C6E05" w:rsidRDefault="006E486D">
      <w:pPr>
        <w:spacing w:after="120" w:line="240" w:lineRule="auto"/>
        <w:ind w:left="283"/>
        <w:rPr>
          <w:sz w:val="24"/>
          <w:szCs w:val="24"/>
        </w:rPr>
      </w:pPr>
      <w:r>
        <w:rPr>
          <w:sz w:val="24"/>
          <w:szCs w:val="24"/>
        </w:rPr>
        <w:t xml:space="preserve">By strengthening the national identity of Montenegro, the Ministry of </w:t>
      </w:r>
      <w:r w:rsidR="003A60D5">
        <w:rPr>
          <w:sz w:val="24"/>
          <w:szCs w:val="24"/>
        </w:rPr>
        <w:t>Education, Science, Culture and Sports</w:t>
      </w:r>
      <w:r>
        <w:rPr>
          <w:sz w:val="24"/>
          <w:szCs w:val="24"/>
        </w:rPr>
        <w:t xml:space="preserve"> wants to strategically highlight and promote local products, creators and the arts and to establish a permanent presence of these categories at the international level.</w:t>
      </w:r>
    </w:p>
    <w:p w:rsidR="008C6E05" w:rsidRDefault="006E486D">
      <w:pPr>
        <w:spacing w:after="120" w:line="240" w:lineRule="auto"/>
        <w:ind w:left="283"/>
        <w:rPr>
          <w:sz w:val="24"/>
          <w:szCs w:val="24"/>
        </w:rPr>
      </w:pPr>
      <w:r>
        <w:rPr>
          <w:sz w:val="24"/>
          <w:szCs w:val="24"/>
        </w:rPr>
        <w:t xml:space="preserve">Over the past period, </w:t>
      </w:r>
      <w:r w:rsidR="003A60D5" w:rsidRPr="003A60D5">
        <w:rPr>
          <w:sz w:val="24"/>
          <w:szCs w:val="24"/>
        </w:rPr>
        <w:t>the Ministry of Education, Science, Culture and Sports</w:t>
      </w:r>
      <w:r>
        <w:rPr>
          <w:sz w:val="24"/>
          <w:szCs w:val="24"/>
        </w:rPr>
        <w:t xml:space="preserve"> was oriented towards development and promotion of</w:t>
      </w:r>
      <w:r w:rsidR="003A60D5">
        <w:rPr>
          <w:sz w:val="24"/>
          <w:szCs w:val="24"/>
        </w:rPr>
        <w:t xml:space="preserve"> both creative industries and th</w:t>
      </w:r>
      <w:r>
        <w:rPr>
          <w:sz w:val="24"/>
          <w:szCs w:val="24"/>
        </w:rPr>
        <w:t xml:space="preserve">e creative sector in general. Such orientation </w:t>
      </w:r>
      <w:proofErr w:type="gramStart"/>
      <w:r>
        <w:rPr>
          <w:sz w:val="24"/>
          <w:szCs w:val="24"/>
        </w:rPr>
        <w:t xml:space="preserve">has been </w:t>
      </w:r>
      <w:r w:rsidR="003A60D5">
        <w:rPr>
          <w:sz w:val="24"/>
          <w:szCs w:val="24"/>
        </w:rPr>
        <w:t>confirmed</w:t>
      </w:r>
      <w:proofErr w:type="gramEnd"/>
      <w:r>
        <w:rPr>
          <w:sz w:val="24"/>
          <w:szCs w:val="24"/>
        </w:rPr>
        <w:t xml:space="preserve"> recently by a series of initiatives, projects and activities that the Ministry is conducting</w:t>
      </w:r>
      <w:r w:rsidR="003A60D5">
        <w:rPr>
          <w:sz w:val="24"/>
          <w:szCs w:val="24"/>
        </w:rPr>
        <w:t xml:space="preserve">. </w:t>
      </w:r>
      <w:r>
        <w:rPr>
          <w:sz w:val="24"/>
          <w:szCs w:val="24"/>
        </w:rPr>
        <w:t>In such a context, the Ministry initiated and conducted activities related to the establishment of a broad spectrum of "Creative Hubs" in the south, north and central part of Montenegro, with the main aim of establishing artistic residences and production in the area of Creative industries.</w:t>
      </w:r>
    </w:p>
    <w:p w:rsidR="008C6E05" w:rsidRDefault="006E486D">
      <w:pPr>
        <w:spacing w:after="120" w:line="240" w:lineRule="auto"/>
        <w:ind w:left="283"/>
        <w:rPr>
          <w:sz w:val="24"/>
          <w:szCs w:val="24"/>
        </w:rPr>
      </w:pPr>
      <w:r>
        <w:rPr>
          <w:sz w:val="24"/>
          <w:szCs w:val="24"/>
        </w:rPr>
        <w:t xml:space="preserve">All of these positive practises will lead Montenegro into an established, creative destination, with diverse output products, especially with the support of the national Creative MNE program and will undeniably help us into achieving the goals provided in Deliverable 1.1 and 1.2, especially having in mind that these will be produced with two more culturally different countries (Italy and Albania) so an </w:t>
      </w:r>
      <w:r w:rsidR="003A60D5">
        <w:rPr>
          <w:sz w:val="24"/>
          <w:szCs w:val="24"/>
        </w:rPr>
        <w:t>infrastructural</w:t>
      </w:r>
      <w:r>
        <w:rPr>
          <w:sz w:val="24"/>
          <w:szCs w:val="24"/>
        </w:rPr>
        <w:t xml:space="preserve"> strong base as in Montenegro is of crucial importance. </w:t>
      </w:r>
    </w:p>
    <w:p w:rsidR="008C6E05" w:rsidRDefault="006E486D">
      <w:pPr>
        <w:spacing w:after="240" w:line="240" w:lineRule="auto"/>
        <w:ind w:left="283"/>
        <w:rPr>
          <w:b/>
          <w:smallCaps/>
          <w:sz w:val="24"/>
          <w:szCs w:val="24"/>
        </w:rPr>
      </w:pPr>
      <w:r>
        <w:rPr>
          <w:sz w:val="24"/>
          <w:szCs w:val="24"/>
        </w:rPr>
        <w:t>Also, we have to bear in mind the current status of the COVID-19 pandemic that may affect the executions of all offline events that have been planned under Deliverables 2.1 and 2.2, including the mobile exhibitions, but we will continue monitoring the situation and suggest virtual alternatives if applicable.</w:t>
      </w:r>
    </w:p>
    <w:p w:rsidR="008C6E05" w:rsidRDefault="006E486D">
      <w:pPr>
        <w:spacing w:after="120" w:line="240" w:lineRule="auto"/>
        <w:ind w:left="283"/>
        <w:rPr>
          <w:sz w:val="24"/>
          <w:szCs w:val="24"/>
        </w:rPr>
      </w:pPr>
      <w:r>
        <w:rPr>
          <w:sz w:val="24"/>
          <w:szCs w:val="24"/>
        </w:rPr>
        <w:t>By having vast experience of capacity building in the creative sector in general, and by having an experienced knowledge in product design and development, especially the ones from CCI areas, we will provide artists support for the following areas:</w:t>
      </w:r>
    </w:p>
    <w:p w:rsidR="008C6E05" w:rsidRDefault="008C6E05">
      <w:pPr>
        <w:spacing w:after="120" w:line="240" w:lineRule="auto"/>
        <w:rPr>
          <w:sz w:val="24"/>
          <w:szCs w:val="24"/>
        </w:rPr>
      </w:pPr>
    </w:p>
    <w:p w:rsidR="008C6E05" w:rsidRDefault="006E486D">
      <w:pPr>
        <w:numPr>
          <w:ilvl w:val="0"/>
          <w:numId w:val="4"/>
        </w:numPr>
        <w:spacing w:line="240" w:lineRule="auto"/>
        <w:rPr>
          <w:rFonts w:ascii="Times New Roman" w:eastAsia="Times New Roman" w:hAnsi="Times New Roman" w:cs="Times New Roman"/>
          <w:sz w:val="24"/>
          <w:szCs w:val="24"/>
        </w:rPr>
      </w:pPr>
      <w:r>
        <w:rPr>
          <w:b/>
          <w:sz w:val="24"/>
          <w:szCs w:val="24"/>
        </w:rPr>
        <w:t>Product design</w:t>
      </w:r>
      <w:r>
        <w:rPr>
          <w:sz w:val="24"/>
          <w:szCs w:val="24"/>
        </w:rPr>
        <w:t>, in terms of generating basic concepts of functionalities, aesthetics and end-user experiences;</w:t>
      </w:r>
      <w:r>
        <w:rPr>
          <w:sz w:val="24"/>
          <w:szCs w:val="24"/>
        </w:rPr>
        <w:br/>
      </w:r>
    </w:p>
    <w:p w:rsidR="008C6E05" w:rsidRDefault="006E486D">
      <w:pPr>
        <w:numPr>
          <w:ilvl w:val="0"/>
          <w:numId w:val="4"/>
        </w:numPr>
        <w:spacing w:line="240" w:lineRule="auto"/>
        <w:rPr>
          <w:rFonts w:ascii="Times New Roman" w:eastAsia="Times New Roman" w:hAnsi="Times New Roman" w:cs="Times New Roman"/>
          <w:sz w:val="24"/>
          <w:szCs w:val="24"/>
        </w:rPr>
      </w:pPr>
      <w:r>
        <w:rPr>
          <w:b/>
          <w:sz w:val="24"/>
          <w:szCs w:val="24"/>
        </w:rPr>
        <w:t>Creative direction</w:t>
      </w:r>
      <w:r>
        <w:rPr>
          <w:sz w:val="24"/>
          <w:szCs w:val="24"/>
        </w:rPr>
        <w:t>, in terms of generating a storyline for the product, in order to achieve the best possible connections with areas we tend to connect the product with;</w:t>
      </w:r>
      <w:r>
        <w:rPr>
          <w:sz w:val="24"/>
          <w:szCs w:val="24"/>
        </w:rPr>
        <w:br/>
      </w:r>
    </w:p>
    <w:p w:rsidR="008C6E05" w:rsidRDefault="008C6E05">
      <w:pPr>
        <w:spacing w:line="240" w:lineRule="auto"/>
        <w:rPr>
          <w:sz w:val="24"/>
          <w:szCs w:val="24"/>
        </w:rPr>
      </w:pPr>
    </w:p>
    <w:p w:rsidR="008C6E05" w:rsidRDefault="006E486D">
      <w:pPr>
        <w:numPr>
          <w:ilvl w:val="0"/>
          <w:numId w:val="4"/>
        </w:numPr>
        <w:spacing w:line="240" w:lineRule="auto"/>
        <w:rPr>
          <w:rFonts w:ascii="Times New Roman" w:eastAsia="Times New Roman" w:hAnsi="Times New Roman" w:cs="Times New Roman"/>
          <w:sz w:val="24"/>
          <w:szCs w:val="24"/>
        </w:rPr>
      </w:pPr>
      <w:r>
        <w:rPr>
          <w:b/>
          <w:sz w:val="24"/>
          <w:szCs w:val="24"/>
        </w:rPr>
        <w:lastRenderedPageBreak/>
        <w:t>Product development</w:t>
      </w:r>
      <w:r>
        <w:rPr>
          <w:sz w:val="24"/>
          <w:szCs w:val="24"/>
        </w:rPr>
        <w:t>, in terms of providing basic technical knowledge of how the product can be produced in the state of a prototype and in serial production (if applicable);</w:t>
      </w:r>
      <w:r>
        <w:rPr>
          <w:sz w:val="24"/>
          <w:szCs w:val="24"/>
        </w:rPr>
        <w:br/>
      </w:r>
    </w:p>
    <w:p w:rsidR="008C6E05" w:rsidRDefault="006E486D">
      <w:pPr>
        <w:numPr>
          <w:ilvl w:val="0"/>
          <w:numId w:val="4"/>
        </w:numPr>
        <w:spacing w:line="240" w:lineRule="auto"/>
        <w:rPr>
          <w:rFonts w:ascii="Times New Roman" w:eastAsia="Times New Roman" w:hAnsi="Times New Roman" w:cs="Times New Roman"/>
          <w:sz w:val="24"/>
          <w:szCs w:val="24"/>
        </w:rPr>
      </w:pPr>
      <w:r>
        <w:rPr>
          <w:b/>
          <w:sz w:val="24"/>
          <w:szCs w:val="24"/>
        </w:rPr>
        <w:t>Product placement</w:t>
      </w:r>
      <w:r>
        <w:rPr>
          <w:sz w:val="24"/>
          <w:szCs w:val="24"/>
        </w:rPr>
        <w:t>, in terms of generating the possible commercial or artistic markets in order to push potential sales (if the generated product has that kind of potential) including a marketing plan with advertising guidelines;</w:t>
      </w:r>
      <w:r>
        <w:rPr>
          <w:sz w:val="24"/>
          <w:szCs w:val="24"/>
        </w:rPr>
        <w:br/>
      </w:r>
    </w:p>
    <w:p w:rsidR="008C6E05" w:rsidRDefault="006E486D">
      <w:pPr>
        <w:numPr>
          <w:ilvl w:val="0"/>
          <w:numId w:val="4"/>
        </w:numPr>
        <w:spacing w:after="120" w:line="240" w:lineRule="auto"/>
        <w:rPr>
          <w:rFonts w:ascii="Times New Roman" w:eastAsia="Times New Roman" w:hAnsi="Times New Roman" w:cs="Times New Roman"/>
          <w:sz w:val="24"/>
          <w:szCs w:val="24"/>
        </w:rPr>
      </w:pPr>
      <w:r>
        <w:rPr>
          <w:b/>
          <w:sz w:val="24"/>
          <w:szCs w:val="24"/>
        </w:rPr>
        <w:t>Economical sustainability,</w:t>
      </w:r>
      <w:r>
        <w:rPr>
          <w:sz w:val="24"/>
          <w:szCs w:val="24"/>
        </w:rPr>
        <w:t xml:space="preserve"> in terms of providing a solid basis for potential futures businesses or </w:t>
      </w:r>
      <w:proofErr w:type="spellStart"/>
      <w:r>
        <w:rPr>
          <w:sz w:val="24"/>
          <w:szCs w:val="24"/>
        </w:rPr>
        <w:t>startups</w:t>
      </w:r>
      <w:proofErr w:type="spellEnd"/>
      <w:r>
        <w:rPr>
          <w:sz w:val="24"/>
          <w:szCs w:val="24"/>
        </w:rPr>
        <w:t xml:space="preserve"> these products will evolve </w:t>
      </w:r>
      <w:proofErr w:type="gramStart"/>
      <w:r>
        <w:rPr>
          <w:sz w:val="24"/>
          <w:szCs w:val="24"/>
        </w:rPr>
        <w:t>to</w:t>
      </w:r>
      <w:proofErr w:type="gramEnd"/>
      <w:r>
        <w:rPr>
          <w:sz w:val="24"/>
          <w:szCs w:val="24"/>
        </w:rPr>
        <w:t>.</w:t>
      </w:r>
    </w:p>
    <w:p w:rsidR="008C6E05" w:rsidRDefault="008C6E05">
      <w:pPr>
        <w:spacing w:after="120" w:line="240" w:lineRule="auto"/>
        <w:rPr>
          <w:sz w:val="24"/>
          <w:szCs w:val="24"/>
        </w:rPr>
      </w:pPr>
    </w:p>
    <w:p w:rsidR="008C6E05" w:rsidRDefault="006E486D">
      <w:pPr>
        <w:spacing w:after="120" w:line="240" w:lineRule="auto"/>
        <w:rPr>
          <w:sz w:val="24"/>
          <w:szCs w:val="24"/>
        </w:rPr>
      </w:pPr>
      <w:r>
        <w:rPr>
          <w:sz w:val="24"/>
          <w:szCs w:val="24"/>
        </w:rPr>
        <w:t>Therefore, with these strategic guidelines, we will include our expertise and generate the tasks as they follow:</w:t>
      </w:r>
    </w:p>
    <w:p w:rsidR="008C6E05" w:rsidRDefault="008C6E05">
      <w:pPr>
        <w:spacing w:after="120" w:line="240" w:lineRule="auto"/>
        <w:rPr>
          <w:sz w:val="24"/>
          <w:szCs w:val="24"/>
        </w:rPr>
      </w:pPr>
    </w:p>
    <w:p w:rsidR="008C6E05" w:rsidRDefault="006E486D">
      <w:pPr>
        <w:numPr>
          <w:ilvl w:val="0"/>
          <w:numId w:val="3"/>
        </w:numPr>
        <w:spacing w:line="240" w:lineRule="auto"/>
        <w:rPr>
          <w:sz w:val="24"/>
          <w:szCs w:val="24"/>
        </w:rPr>
      </w:pPr>
      <w:r>
        <w:rPr>
          <w:sz w:val="24"/>
          <w:szCs w:val="24"/>
        </w:rPr>
        <w:t>An initial research in each country, in order to provide precise information for applicable sectors in product design;</w:t>
      </w:r>
      <w:r>
        <w:rPr>
          <w:sz w:val="24"/>
          <w:szCs w:val="24"/>
        </w:rPr>
        <w:br/>
      </w:r>
    </w:p>
    <w:p w:rsidR="008C6E05" w:rsidRDefault="006E486D">
      <w:pPr>
        <w:numPr>
          <w:ilvl w:val="0"/>
          <w:numId w:val="3"/>
        </w:numPr>
        <w:spacing w:line="240" w:lineRule="auto"/>
        <w:rPr>
          <w:sz w:val="24"/>
          <w:szCs w:val="24"/>
        </w:rPr>
      </w:pPr>
      <w:r>
        <w:rPr>
          <w:sz w:val="24"/>
          <w:szCs w:val="24"/>
        </w:rPr>
        <w:t>Communication with relevant institutions in order to generate additional references and guidelines for conceptualization of the areas in which the CCI products have to be developed;</w:t>
      </w:r>
      <w:r>
        <w:rPr>
          <w:sz w:val="24"/>
          <w:szCs w:val="24"/>
        </w:rPr>
        <w:br/>
      </w:r>
    </w:p>
    <w:p w:rsidR="008C6E05" w:rsidRDefault="006E486D">
      <w:pPr>
        <w:numPr>
          <w:ilvl w:val="0"/>
          <w:numId w:val="3"/>
        </w:numPr>
        <w:spacing w:line="240" w:lineRule="auto"/>
        <w:rPr>
          <w:sz w:val="24"/>
          <w:szCs w:val="24"/>
        </w:rPr>
      </w:pPr>
      <w:r>
        <w:rPr>
          <w:sz w:val="24"/>
          <w:szCs w:val="24"/>
        </w:rPr>
        <w:t>Organisation of a Public call for artist to apply for the programme and potential workshops;</w:t>
      </w:r>
      <w:r>
        <w:rPr>
          <w:sz w:val="24"/>
          <w:szCs w:val="24"/>
        </w:rPr>
        <w:br/>
      </w:r>
    </w:p>
    <w:p w:rsidR="008C6E05" w:rsidRDefault="006E486D">
      <w:pPr>
        <w:numPr>
          <w:ilvl w:val="0"/>
          <w:numId w:val="3"/>
        </w:numPr>
        <w:spacing w:line="240" w:lineRule="auto"/>
        <w:rPr>
          <w:sz w:val="24"/>
          <w:szCs w:val="24"/>
        </w:rPr>
      </w:pPr>
      <w:r>
        <w:rPr>
          <w:sz w:val="24"/>
          <w:szCs w:val="24"/>
        </w:rPr>
        <w:t>Selection of artists for product design and development;</w:t>
      </w:r>
    </w:p>
    <w:p w:rsidR="003A60D5" w:rsidRDefault="003A60D5" w:rsidP="003A60D5">
      <w:pPr>
        <w:spacing w:line="240" w:lineRule="auto"/>
        <w:ind w:left="1440"/>
        <w:rPr>
          <w:sz w:val="24"/>
          <w:szCs w:val="24"/>
        </w:rPr>
      </w:pPr>
    </w:p>
    <w:p w:rsidR="008C6E05" w:rsidRDefault="006E486D">
      <w:pPr>
        <w:numPr>
          <w:ilvl w:val="0"/>
          <w:numId w:val="3"/>
        </w:numPr>
        <w:spacing w:line="240" w:lineRule="auto"/>
        <w:rPr>
          <w:sz w:val="24"/>
          <w:szCs w:val="24"/>
        </w:rPr>
      </w:pPr>
      <w:r>
        <w:rPr>
          <w:sz w:val="24"/>
          <w:szCs w:val="24"/>
        </w:rPr>
        <w:t>Organisation of workshops in order to achieve the best possible compliances with the strategic guidelines proposed before;</w:t>
      </w:r>
      <w:r>
        <w:rPr>
          <w:sz w:val="24"/>
          <w:szCs w:val="24"/>
        </w:rPr>
        <w:br/>
      </w:r>
    </w:p>
    <w:p w:rsidR="008C6E05" w:rsidRDefault="006E486D">
      <w:pPr>
        <w:numPr>
          <w:ilvl w:val="0"/>
          <w:numId w:val="3"/>
        </w:numPr>
        <w:spacing w:line="240" w:lineRule="auto"/>
        <w:rPr>
          <w:sz w:val="24"/>
          <w:szCs w:val="24"/>
        </w:rPr>
      </w:pPr>
      <w:r>
        <w:rPr>
          <w:sz w:val="24"/>
          <w:szCs w:val="24"/>
        </w:rPr>
        <w:t>Categorization of produced prototypes and preparation for the initial presentation (exhibition);</w:t>
      </w:r>
      <w:r>
        <w:rPr>
          <w:sz w:val="24"/>
          <w:szCs w:val="24"/>
        </w:rPr>
        <w:br/>
      </w:r>
    </w:p>
    <w:p w:rsidR="008C6E05" w:rsidRDefault="006E486D">
      <w:pPr>
        <w:numPr>
          <w:ilvl w:val="0"/>
          <w:numId w:val="3"/>
        </w:numPr>
        <w:spacing w:line="240" w:lineRule="auto"/>
        <w:rPr>
          <w:sz w:val="24"/>
          <w:szCs w:val="24"/>
        </w:rPr>
      </w:pPr>
      <w:r>
        <w:rPr>
          <w:sz w:val="24"/>
          <w:szCs w:val="24"/>
        </w:rPr>
        <w:t>Organisation of 3 mobile exhibitions (virtual or offline ones) in Montenegro, Italy and Albania;</w:t>
      </w:r>
      <w:r>
        <w:rPr>
          <w:sz w:val="24"/>
          <w:szCs w:val="24"/>
        </w:rPr>
        <w:br/>
      </w:r>
    </w:p>
    <w:p w:rsidR="008C6E05" w:rsidRDefault="006E486D">
      <w:pPr>
        <w:numPr>
          <w:ilvl w:val="0"/>
          <w:numId w:val="3"/>
        </w:numPr>
        <w:spacing w:line="240" w:lineRule="auto"/>
        <w:rPr>
          <w:sz w:val="24"/>
          <w:szCs w:val="24"/>
        </w:rPr>
      </w:pPr>
      <w:r>
        <w:rPr>
          <w:sz w:val="24"/>
          <w:szCs w:val="24"/>
        </w:rPr>
        <w:t>Evaluation and analysis of product’s acceptance by the referent audiences;</w:t>
      </w:r>
      <w:r>
        <w:rPr>
          <w:sz w:val="24"/>
          <w:szCs w:val="24"/>
        </w:rPr>
        <w:br/>
      </w:r>
    </w:p>
    <w:p w:rsidR="008C6E05" w:rsidRDefault="006E486D">
      <w:pPr>
        <w:numPr>
          <w:ilvl w:val="0"/>
          <w:numId w:val="3"/>
        </w:numPr>
        <w:spacing w:line="240" w:lineRule="auto"/>
        <w:rPr>
          <w:sz w:val="24"/>
          <w:szCs w:val="24"/>
        </w:rPr>
      </w:pPr>
      <w:r>
        <w:rPr>
          <w:sz w:val="24"/>
          <w:szCs w:val="24"/>
        </w:rPr>
        <w:t>Generating a set of pragmatic guidelines for the artists to implement, after they comply with the audience evaluation process;</w:t>
      </w:r>
      <w:r>
        <w:rPr>
          <w:sz w:val="24"/>
          <w:szCs w:val="24"/>
        </w:rPr>
        <w:br/>
      </w:r>
    </w:p>
    <w:p w:rsidR="008C6E05" w:rsidRDefault="006E486D">
      <w:pPr>
        <w:numPr>
          <w:ilvl w:val="0"/>
          <w:numId w:val="3"/>
        </w:numPr>
        <w:spacing w:after="120" w:line="240" w:lineRule="auto"/>
        <w:rPr>
          <w:sz w:val="24"/>
          <w:szCs w:val="24"/>
        </w:rPr>
      </w:pPr>
      <w:r>
        <w:rPr>
          <w:sz w:val="24"/>
          <w:szCs w:val="24"/>
        </w:rPr>
        <w:t xml:space="preserve">Generating a set of strategic documents, based on the </w:t>
      </w:r>
      <w:proofErr w:type="gramStart"/>
      <w:r>
        <w:rPr>
          <w:sz w:val="24"/>
          <w:szCs w:val="24"/>
        </w:rPr>
        <w:t>above mentioned</w:t>
      </w:r>
      <w:proofErr w:type="gramEnd"/>
      <w:r>
        <w:rPr>
          <w:sz w:val="24"/>
          <w:szCs w:val="24"/>
        </w:rPr>
        <w:t xml:space="preserve"> guidelines (marketing, economic plan </w:t>
      </w:r>
      <w:proofErr w:type="spellStart"/>
      <w:r>
        <w:rPr>
          <w:sz w:val="24"/>
          <w:szCs w:val="24"/>
        </w:rPr>
        <w:t>etc</w:t>
      </w:r>
      <w:proofErr w:type="spellEnd"/>
      <w:r>
        <w:rPr>
          <w:sz w:val="24"/>
          <w:szCs w:val="24"/>
        </w:rPr>
        <w:t>).</w:t>
      </w:r>
    </w:p>
    <w:p w:rsidR="008C6E05" w:rsidRDefault="008C6E05">
      <w:pPr>
        <w:spacing w:after="120" w:line="240" w:lineRule="auto"/>
        <w:rPr>
          <w:sz w:val="24"/>
          <w:szCs w:val="24"/>
        </w:rPr>
      </w:pPr>
    </w:p>
    <w:p w:rsidR="008C6E05" w:rsidRDefault="006E486D">
      <w:pPr>
        <w:spacing w:after="120" w:line="240" w:lineRule="auto"/>
        <w:rPr>
          <w:sz w:val="24"/>
          <w:szCs w:val="24"/>
        </w:rPr>
      </w:pPr>
      <w:r>
        <w:rPr>
          <w:sz w:val="24"/>
          <w:szCs w:val="24"/>
        </w:rPr>
        <w:lastRenderedPageBreak/>
        <w:t>With this done, we expect the following outputs:</w:t>
      </w:r>
      <w:r>
        <w:rPr>
          <w:sz w:val="24"/>
          <w:szCs w:val="24"/>
        </w:rPr>
        <w:br/>
      </w:r>
    </w:p>
    <w:tbl>
      <w:tblPr>
        <w:tblStyle w:val="a"/>
        <w:tblW w:w="9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45"/>
        <w:gridCol w:w="4945"/>
      </w:tblGrid>
      <w:tr w:rsidR="008C6E05">
        <w:trPr>
          <w:trHeight w:val="425"/>
        </w:trPr>
        <w:tc>
          <w:tcPr>
            <w:tcW w:w="4945" w:type="dxa"/>
            <w:shd w:val="clear" w:color="auto" w:fill="D9D9D9"/>
            <w:tcMar>
              <w:top w:w="100" w:type="dxa"/>
              <w:left w:w="100" w:type="dxa"/>
              <w:bottom w:w="100" w:type="dxa"/>
              <w:right w:w="100" w:type="dxa"/>
            </w:tcMar>
          </w:tcPr>
          <w:p w:rsidR="008C6E05" w:rsidRDefault="006E486D">
            <w:pPr>
              <w:widowControl w:val="0"/>
              <w:spacing w:line="240" w:lineRule="auto"/>
              <w:jc w:val="center"/>
              <w:rPr>
                <w:b/>
                <w:sz w:val="24"/>
                <w:szCs w:val="24"/>
              </w:rPr>
            </w:pPr>
            <w:r>
              <w:rPr>
                <w:b/>
                <w:sz w:val="24"/>
                <w:szCs w:val="24"/>
              </w:rPr>
              <w:t>OUR INPUT</w:t>
            </w:r>
          </w:p>
        </w:tc>
        <w:tc>
          <w:tcPr>
            <w:tcW w:w="4945" w:type="dxa"/>
            <w:shd w:val="clear" w:color="auto" w:fill="D9D9D9"/>
            <w:tcMar>
              <w:top w:w="100" w:type="dxa"/>
              <w:left w:w="100" w:type="dxa"/>
              <w:bottom w:w="100" w:type="dxa"/>
              <w:right w:w="100" w:type="dxa"/>
            </w:tcMar>
          </w:tcPr>
          <w:p w:rsidR="008C6E05" w:rsidRDefault="006E486D">
            <w:pPr>
              <w:widowControl w:val="0"/>
              <w:spacing w:line="240" w:lineRule="auto"/>
              <w:jc w:val="center"/>
              <w:rPr>
                <w:b/>
                <w:sz w:val="24"/>
                <w:szCs w:val="24"/>
              </w:rPr>
            </w:pPr>
            <w:r>
              <w:rPr>
                <w:b/>
                <w:sz w:val="24"/>
                <w:szCs w:val="24"/>
              </w:rPr>
              <w:t>ARTIST’S OUTPUT</w:t>
            </w:r>
          </w:p>
        </w:tc>
      </w:tr>
      <w:tr w:rsidR="008C6E05">
        <w:tc>
          <w:tcPr>
            <w:tcW w:w="4945" w:type="dxa"/>
            <w:shd w:val="clear" w:color="auto" w:fill="auto"/>
            <w:tcMar>
              <w:top w:w="100" w:type="dxa"/>
              <w:left w:w="100" w:type="dxa"/>
              <w:bottom w:w="100" w:type="dxa"/>
              <w:right w:w="100" w:type="dxa"/>
            </w:tcMar>
          </w:tcPr>
          <w:p w:rsidR="008C6E05" w:rsidRDefault="006E486D">
            <w:pPr>
              <w:widowControl w:val="0"/>
              <w:spacing w:line="240" w:lineRule="auto"/>
              <w:jc w:val="center"/>
              <w:rPr>
                <w:sz w:val="24"/>
                <w:szCs w:val="24"/>
              </w:rPr>
            </w:pPr>
            <w:r>
              <w:rPr>
                <w:sz w:val="24"/>
                <w:szCs w:val="24"/>
              </w:rPr>
              <w:t>Product design direction</w:t>
            </w:r>
          </w:p>
        </w:tc>
        <w:tc>
          <w:tcPr>
            <w:tcW w:w="4945" w:type="dxa"/>
            <w:shd w:val="clear" w:color="auto" w:fill="auto"/>
            <w:tcMar>
              <w:top w:w="100" w:type="dxa"/>
              <w:left w:w="100" w:type="dxa"/>
              <w:bottom w:w="100" w:type="dxa"/>
              <w:right w:w="100" w:type="dxa"/>
            </w:tcMar>
          </w:tcPr>
          <w:p w:rsidR="008C6E05" w:rsidRDefault="006E486D">
            <w:pPr>
              <w:widowControl w:val="0"/>
              <w:spacing w:line="240" w:lineRule="auto"/>
              <w:jc w:val="center"/>
              <w:rPr>
                <w:sz w:val="24"/>
                <w:szCs w:val="24"/>
              </w:rPr>
            </w:pPr>
            <w:r>
              <w:rPr>
                <w:sz w:val="24"/>
                <w:szCs w:val="24"/>
              </w:rPr>
              <w:t>Product concept</w:t>
            </w:r>
          </w:p>
        </w:tc>
      </w:tr>
      <w:tr w:rsidR="008C6E05">
        <w:tc>
          <w:tcPr>
            <w:tcW w:w="4945" w:type="dxa"/>
            <w:shd w:val="clear" w:color="auto" w:fill="auto"/>
            <w:tcMar>
              <w:top w:w="100" w:type="dxa"/>
              <w:left w:w="100" w:type="dxa"/>
              <w:bottom w:w="100" w:type="dxa"/>
              <w:right w:w="100" w:type="dxa"/>
            </w:tcMar>
          </w:tcPr>
          <w:p w:rsidR="008C6E05" w:rsidRDefault="006E486D">
            <w:pPr>
              <w:widowControl w:val="0"/>
              <w:spacing w:line="240" w:lineRule="auto"/>
              <w:jc w:val="center"/>
              <w:rPr>
                <w:sz w:val="24"/>
                <w:szCs w:val="24"/>
              </w:rPr>
            </w:pPr>
            <w:r>
              <w:rPr>
                <w:sz w:val="24"/>
                <w:szCs w:val="24"/>
              </w:rPr>
              <w:t>Creative direction for the concept</w:t>
            </w:r>
          </w:p>
        </w:tc>
        <w:tc>
          <w:tcPr>
            <w:tcW w:w="4945" w:type="dxa"/>
            <w:shd w:val="clear" w:color="auto" w:fill="auto"/>
            <w:tcMar>
              <w:top w:w="100" w:type="dxa"/>
              <w:left w:w="100" w:type="dxa"/>
              <w:bottom w:w="100" w:type="dxa"/>
              <w:right w:w="100" w:type="dxa"/>
            </w:tcMar>
          </w:tcPr>
          <w:p w:rsidR="008C6E05" w:rsidRDefault="006E486D">
            <w:pPr>
              <w:widowControl w:val="0"/>
              <w:spacing w:line="240" w:lineRule="auto"/>
              <w:jc w:val="center"/>
              <w:rPr>
                <w:sz w:val="24"/>
                <w:szCs w:val="24"/>
              </w:rPr>
            </w:pPr>
            <w:r>
              <w:rPr>
                <w:sz w:val="24"/>
                <w:szCs w:val="24"/>
              </w:rPr>
              <w:t>Storyline and artist’s statement</w:t>
            </w:r>
          </w:p>
        </w:tc>
      </w:tr>
      <w:tr w:rsidR="008C6E05">
        <w:tc>
          <w:tcPr>
            <w:tcW w:w="4945" w:type="dxa"/>
            <w:shd w:val="clear" w:color="auto" w:fill="auto"/>
            <w:tcMar>
              <w:top w:w="100" w:type="dxa"/>
              <w:left w:w="100" w:type="dxa"/>
              <w:bottom w:w="100" w:type="dxa"/>
              <w:right w:w="100" w:type="dxa"/>
            </w:tcMar>
          </w:tcPr>
          <w:p w:rsidR="008C6E05" w:rsidRDefault="006E486D">
            <w:pPr>
              <w:widowControl w:val="0"/>
              <w:spacing w:line="240" w:lineRule="auto"/>
              <w:jc w:val="center"/>
              <w:rPr>
                <w:sz w:val="24"/>
                <w:szCs w:val="24"/>
              </w:rPr>
            </w:pPr>
            <w:r>
              <w:rPr>
                <w:sz w:val="24"/>
                <w:szCs w:val="24"/>
              </w:rPr>
              <w:t>Development direction</w:t>
            </w:r>
          </w:p>
        </w:tc>
        <w:tc>
          <w:tcPr>
            <w:tcW w:w="4945" w:type="dxa"/>
            <w:shd w:val="clear" w:color="auto" w:fill="auto"/>
            <w:tcMar>
              <w:top w:w="100" w:type="dxa"/>
              <w:left w:w="100" w:type="dxa"/>
              <w:bottom w:w="100" w:type="dxa"/>
              <w:right w:w="100" w:type="dxa"/>
            </w:tcMar>
          </w:tcPr>
          <w:p w:rsidR="008C6E05" w:rsidRDefault="006E486D">
            <w:pPr>
              <w:widowControl w:val="0"/>
              <w:spacing w:line="240" w:lineRule="auto"/>
              <w:jc w:val="center"/>
              <w:rPr>
                <w:sz w:val="24"/>
                <w:szCs w:val="24"/>
              </w:rPr>
            </w:pPr>
            <w:r>
              <w:rPr>
                <w:sz w:val="24"/>
                <w:szCs w:val="24"/>
              </w:rPr>
              <w:t>Technical specification with a produced prototype</w:t>
            </w:r>
          </w:p>
        </w:tc>
      </w:tr>
      <w:tr w:rsidR="008C6E05">
        <w:tc>
          <w:tcPr>
            <w:tcW w:w="4945" w:type="dxa"/>
            <w:shd w:val="clear" w:color="auto" w:fill="auto"/>
            <w:tcMar>
              <w:top w:w="100" w:type="dxa"/>
              <w:left w:w="100" w:type="dxa"/>
              <w:bottom w:w="100" w:type="dxa"/>
              <w:right w:w="100" w:type="dxa"/>
            </w:tcMar>
          </w:tcPr>
          <w:p w:rsidR="008C6E05" w:rsidRDefault="006E486D">
            <w:pPr>
              <w:widowControl w:val="0"/>
              <w:spacing w:line="240" w:lineRule="auto"/>
              <w:jc w:val="center"/>
              <w:rPr>
                <w:sz w:val="24"/>
                <w:szCs w:val="24"/>
              </w:rPr>
            </w:pPr>
            <w:r>
              <w:rPr>
                <w:sz w:val="24"/>
                <w:szCs w:val="24"/>
              </w:rPr>
              <w:t>Placement and</w:t>
            </w:r>
            <w:r>
              <w:rPr>
                <w:sz w:val="24"/>
                <w:szCs w:val="24"/>
              </w:rPr>
              <w:br/>
              <w:t>marketing/sustainability plan</w:t>
            </w:r>
          </w:p>
        </w:tc>
        <w:tc>
          <w:tcPr>
            <w:tcW w:w="4945" w:type="dxa"/>
            <w:shd w:val="clear" w:color="auto" w:fill="auto"/>
            <w:tcMar>
              <w:top w:w="100" w:type="dxa"/>
              <w:left w:w="100" w:type="dxa"/>
              <w:bottom w:w="100" w:type="dxa"/>
              <w:right w:w="100" w:type="dxa"/>
            </w:tcMar>
          </w:tcPr>
          <w:p w:rsidR="008C6E05" w:rsidRDefault="006E486D">
            <w:pPr>
              <w:widowControl w:val="0"/>
              <w:spacing w:line="240" w:lineRule="auto"/>
              <w:jc w:val="center"/>
              <w:rPr>
                <w:sz w:val="24"/>
                <w:szCs w:val="24"/>
              </w:rPr>
            </w:pPr>
            <w:r>
              <w:rPr>
                <w:sz w:val="24"/>
                <w:szCs w:val="24"/>
              </w:rPr>
              <w:t>Product showcase (exhibition) and preparation for potential markets</w:t>
            </w:r>
          </w:p>
        </w:tc>
      </w:tr>
    </w:tbl>
    <w:p w:rsidR="008C6E05" w:rsidRDefault="008C6E05">
      <w:pPr>
        <w:spacing w:after="240" w:line="240" w:lineRule="auto"/>
        <w:rPr>
          <w:sz w:val="24"/>
          <w:szCs w:val="24"/>
        </w:rPr>
      </w:pPr>
    </w:p>
    <w:p w:rsidR="008C6E05" w:rsidRDefault="006E486D">
      <w:pPr>
        <w:numPr>
          <w:ilvl w:val="0"/>
          <w:numId w:val="2"/>
        </w:numPr>
        <w:spacing w:after="120" w:line="240" w:lineRule="auto"/>
        <w:rPr>
          <w:b/>
          <w:sz w:val="24"/>
          <w:szCs w:val="24"/>
        </w:rPr>
      </w:pPr>
      <w:r>
        <w:rPr>
          <w:b/>
          <w:sz w:val="24"/>
          <w:szCs w:val="24"/>
          <w:u w:val="single"/>
        </w:rPr>
        <w:t>Identified areas and products</w:t>
      </w:r>
    </w:p>
    <w:p w:rsidR="008C6E05" w:rsidRDefault="008C6E05">
      <w:pPr>
        <w:spacing w:after="120" w:line="240" w:lineRule="auto"/>
        <w:rPr>
          <w:b/>
          <w:sz w:val="24"/>
          <w:szCs w:val="24"/>
          <w:u w:val="single"/>
        </w:rPr>
      </w:pPr>
    </w:p>
    <w:p w:rsidR="008C6E05" w:rsidRDefault="006E486D">
      <w:pPr>
        <w:spacing w:after="120" w:line="240" w:lineRule="auto"/>
        <w:rPr>
          <w:sz w:val="24"/>
          <w:szCs w:val="24"/>
        </w:rPr>
      </w:pPr>
      <w:r>
        <w:rPr>
          <w:sz w:val="24"/>
          <w:szCs w:val="24"/>
        </w:rPr>
        <w:t>All the stated partners on the project have identified their areas of interest in terms of production and realisation of different cultural expressions:</w:t>
      </w:r>
    </w:p>
    <w:p w:rsidR="008C6E05" w:rsidRDefault="008C6E05">
      <w:pPr>
        <w:spacing w:after="120" w:line="240" w:lineRule="auto"/>
        <w:rPr>
          <w:sz w:val="24"/>
          <w:szCs w:val="24"/>
        </w:rPr>
      </w:pPr>
    </w:p>
    <w:tbl>
      <w:tblPr>
        <w:tblStyle w:val="a0"/>
        <w:tblW w:w="98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95"/>
        <w:gridCol w:w="7575"/>
      </w:tblGrid>
      <w:tr w:rsidR="008C6E05">
        <w:tc>
          <w:tcPr>
            <w:tcW w:w="2295" w:type="dxa"/>
            <w:shd w:val="clear" w:color="auto" w:fill="EFEFEF"/>
            <w:tcMar>
              <w:top w:w="100" w:type="dxa"/>
              <w:left w:w="100" w:type="dxa"/>
              <w:bottom w:w="100" w:type="dxa"/>
              <w:right w:w="100" w:type="dxa"/>
            </w:tcMar>
          </w:tcPr>
          <w:p w:rsidR="008C6E05" w:rsidRDefault="006E486D">
            <w:pPr>
              <w:widowControl w:val="0"/>
              <w:pBdr>
                <w:top w:val="nil"/>
                <w:left w:val="nil"/>
                <w:bottom w:val="nil"/>
                <w:right w:val="nil"/>
                <w:between w:val="nil"/>
              </w:pBdr>
              <w:spacing w:line="240" w:lineRule="auto"/>
              <w:jc w:val="center"/>
              <w:rPr>
                <w:b/>
                <w:sz w:val="24"/>
                <w:szCs w:val="24"/>
              </w:rPr>
            </w:pPr>
            <w:r>
              <w:rPr>
                <w:b/>
                <w:sz w:val="24"/>
                <w:szCs w:val="24"/>
              </w:rPr>
              <w:t>COUNTRY</w:t>
            </w:r>
          </w:p>
        </w:tc>
        <w:tc>
          <w:tcPr>
            <w:tcW w:w="7575" w:type="dxa"/>
            <w:shd w:val="clear" w:color="auto" w:fill="EFEFEF"/>
            <w:tcMar>
              <w:top w:w="100" w:type="dxa"/>
              <w:left w:w="100" w:type="dxa"/>
              <w:bottom w:w="100" w:type="dxa"/>
              <w:right w:w="100" w:type="dxa"/>
            </w:tcMar>
          </w:tcPr>
          <w:p w:rsidR="008C6E05" w:rsidRDefault="006E486D">
            <w:pPr>
              <w:widowControl w:val="0"/>
              <w:pBdr>
                <w:top w:val="nil"/>
                <w:left w:val="nil"/>
                <w:bottom w:val="nil"/>
                <w:right w:val="nil"/>
                <w:between w:val="nil"/>
              </w:pBdr>
              <w:spacing w:line="240" w:lineRule="auto"/>
              <w:jc w:val="center"/>
              <w:rPr>
                <w:b/>
                <w:sz w:val="24"/>
                <w:szCs w:val="24"/>
              </w:rPr>
            </w:pPr>
            <w:r>
              <w:rPr>
                <w:b/>
                <w:sz w:val="24"/>
                <w:szCs w:val="24"/>
              </w:rPr>
              <w:t>AREA OF INTEREST</w:t>
            </w:r>
          </w:p>
        </w:tc>
      </w:tr>
      <w:tr w:rsidR="008C6E05">
        <w:tc>
          <w:tcPr>
            <w:tcW w:w="2295" w:type="dxa"/>
            <w:shd w:val="clear" w:color="auto" w:fill="auto"/>
            <w:tcMar>
              <w:top w:w="100" w:type="dxa"/>
              <w:left w:w="100" w:type="dxa"/>
              <w:bottom w:w="100" w:type="dxa"/>
              <w:right w:w="100" w:type="dxa"/>
            </w:tcMar>
          </w:tcPr>
          <w:p w:rsidR="008C6E05" w:rsidRDefault="006E486D">
            <w:pPr>
              <w:widowControl w:val="0"/>
              <w:pBdr>
                <w:top w:val="nil"/>
                <w:left w:val="nil"/>
                <w:bottom w:val="nil"/>
                <w:right w:val="nil"/>
                <w:between w:val="nil"/>
              </w:pBdr>
              <w:spacing w:line="240" w:lineRule="auto"/>
              <w:rPr>
                <w:b/>
                <w:sz w:val="24"/>
                <w:szCs w:val="24"/>
              </w:rPr>
            </w:pPr>
            <w:r>
              <w:rPr>
                <w:b/>
                <w:sz w:val="24"/>
                <w:szCs w:val="24"/>
              </w:rPr>
              <w:t>Montenegro</w:t>
            </w:r>
          </w:p>
        </w:tc>
        <w:tc>
          <w:tcPr>
            <w:tcW w:w="7575" w:type="dxa"/>
            <w:shd w:val="clear" w:color="auto" w:fill="auto"/>
            <w:tcMar>
              <w:top w:w="100" w:type="dxa"/>
              <w:left w:w="100" w:type="dxa"/>
              <w:bottom w:w="100" w:type="dxa"/>
              <w:right w:w="100" w:type="dxa"/>
            </w:tcMar>
          </w:tcPr>
          <w:p w:rsidR="008C6E05" w:rsidRDefault="006E486D">
            <w:pPr>
              <w:widowControl w:val="0"/>
              <w:pBdr>
                <w:top w:val="nil"/>
                <w:left w:val="nil"/>
                <w:bottom w:val="nil"/>
                <w:right w:val="nil"/>
                <w:between w:val="nil"/>
              </w:pBdr>
              <w:spacing w:line="240" w:lineRule="auto"/>
              <w:rPr>
                <w:sz w:val="24"/>
                <w:szCs w:val="24"/>
              </w:rPr>
            </w:pPr>
            <w:r>
              <w:rPr>
                <w:sz w:val="24"/>
                <w:szCs w:val="24"/>
              </w:rPr>
              <w:t>Product design, ICT and contemporary crafts.</w:t>
            </w:r>
          </w:p>
        </w:tc>
      </w:tr>
      <w:tr w:rsidR="008C6E05">
        <w:tc>
          <w:tcPr>
            <w:tcW w:w="2295" w:type="dxa"/>
            <w:shd w:val="clear" w:color="auto" w:fill="auto"/>
            <w:tcMar>
              <w:top w:w="100" w:type="dxa"/>
              <w:left w:w="100" w:type="dxa"/>
              <w:bottom w:w="100" w:type="dxa"/>
              <w:right w:w="100" w:type="dxa"/>
            </w:tcMar>
          </w:tcPr>
          <w:p w:rsidR="008C6E05" w:rsidRDefault="006E486D">
            <w:pPr>
              <w:widowControl w:val="0"/>
              <w:pBdr>
                <w:top w:val="nil"/>
                <w:left w:val="nil"/>
                <w:bottom w:val="nil"/>
                <w:right w:val="nil"/>
                <w:between w:val="nil"/>
              </w:pBdr>
              <w:spacing w:line="240" w:lineRule="auto"/>
              <w:rPr>
                <w:b/>
                <w:sz w:val="24"/>
                <w:szCs w:val="24"/>
              </w:rPr>
            </w:pPr>
            <w:proofErr w:type="spellStart"/>
            <w:r>
              <w:rPr>
                <w:b/>
                <w:sz w:val="24"/>
                <w:szCs w:val="24"/>
              </w:rPr>
              <w:t>Regione</w:t>
            </w:r>
            <w:proofErr w:type="spellEnd"/>
            <w:r>
              <w:rPr>
                <w:b/>
                <w:sz w:val="24"/>
                <w:szCs w:val="24"/>
              </w:rPr>
              <w:t xml:space="preserve"> Puglia</w:t>
            </w:r>
          </w:p>
        </w:tc>
        <w:tc>
          <w:tcPr>
            <w:tcW w:w="7575" w:type="dxa"/>
            <w:shd w:val="clear" w:color="auto" w:fill="auto"/>
            <w:tcMar>
              <w:top w:w="100" w:type="dxa"/>
              <w:left w:w="100" w:type="dxa"/>
              <w:bottom w:w="100" w:type="dxa"/>
              <w:right w:w="100" w:type="dxa"/>
            </w:tcMar>
          </w:tcPr>
          <w:p w:rsidR="008C6E05" w:rsidRDefault="006E486D">
            <w:pPr>
              <w:widowControl w:val="0"/>
              <w:pBdr>
                <w:top w:val="nil"/>
                <w:left w:val="nil"/>
                <w:bottom w:val="nil"/>
                <w:right w:val="nil"/>
                <w:between w:val="nil"/>
              </w:pBdr>
              <w:spacing w:line="240" w:lineRule="auto"/>
              <w:rPr>
                <w:sz w:val="24"/>
                <w:szCs w:val="24"/>
              </w:rPr>
            </w:pPr>
            <w:r>
              <w:rPr>
                <w:sz w:val="24"/>
                <w:szCs w:val="24"/>
              </w:rPr>
              <w:t>Theatre, music and spatial art installations.</w:t>
            </w:r>
          </w:p>
        </w:tc>
      </w:tr>
      <w:tr w:rsidR="008C6E05">
        <w:tc>
          <w:tcPr>
            <w:tcW w:w="2295" w:type="dxa"/>
            <w:shd w:val="clear" w:color="auto" w:fill="auto"/>
            <w:tcMar>
              <w:top w:w="100" w:type="dxa"/>
              <w:left w:w="100" w:type="dxa"/>
              <w:bottom w:w="100" w:type="dxa"/>
              <w:right w:w="100" w:type="dxa"/>
            </w:tcMar>
          </w:tcPr>
          <w:p w:rsidR="008C6E05" w:rsidRDefault="006E486D">
            <w:pPr>
              <w:widowControl w:val="0"/>
              <w:pBdr>
                <w:top w:val="nil"/>
                <w:left w:val="nil"/>
                <w:bottom w:val="nil"/>
                <w:right w:val="nil"/>
                <w:between w:val="nil"/>
              </w:pBdr>
              <w:spacing w:line="240" w:lineRule="auto"/>
              <w:rPr>
                <w:b/>
                <w:sz w:val="24"/>
                <w:szCs w:val="24"/>
              </w:rPr>
            </w:pPr>
            <w:proofErr w:type="spellStart"/>
            <w:r>
              <w:rPr>
                <w:b/>
                <w:sz w:val="24"/>
                <w:szCs w:val="24"/>
              </w:rPr>
              <w:t>Regione</w:t>
            </w:r>
            <w:proofErr w:type="spellEnd"/>
            <w:r>
              <w:rPr>
                <w:b/>
                <w:sz w:val="24"/>
                <w:szCs w:val="24"/>
              </w:rPr>
              <w:t xml:space="preserve"> Molise</w:t>
            </w:r>
          </w:p>
        </w:tc>
        <w:tc>
          <w:tcPr>
            <w:tcW w:w="7575" w:type="dxa"/>
            <w:shd w:val="clear" w:color="auto" w:fill="auto"/>
            <w:tcMar>
              <w:top w:w="100" w:type="dxa"/>
              <w:left w:w="100" w:type="dxa"/>
              <w:bottom w:w="100" w:type="dxa"/>
              <w:right w:w="100" w:type="dxa"/>
            </w:tcMar>
          </w:tcPr>
          <w:p w:rsidR="008C6E05" w:rsidRDefault="006E486D">
            <w:pPr>
              <w:widowControl w:val="0"/>
              <w:pBdr>
                <w:top w:val="nil"/>
                <w:left w:val="nil"/>
                <w:bottom w:val="nil"/>
                <w:right w:val="nil"/>
                <w:between w:val="nil"/>
              </w:pBdr>
              <w:spacing w:line="240" w:lineRule="auto"/>
              <w:rPr>
                <w:sz w:val="24"/>
                <w:szCs w:val="24"/>
              </w:rPr>
            </w:pPr>
            <w:r>
              <w:rPr>
                <w:sz w:val="24"/>
                <w:szCs w:val="24"/>
              </w:rPr>
              <w:t>Intangible heritage affirmation</w:t>
            </w:r>
          </w:p>
        </w:tc>
      </w:tr>
      <w:tr w:rsidR="008C6E05">
        <w:tc>
          <w:tcPr>
            <w:tcW w:w="2295" w:type="dxa"/>
            <w:shd w:val="clear" w:color="auto" w:fill="auto"/>
            <w:tcMar>
              <w:top w:w="100" w:type="dxa"/>
              <w:left w:w="100" w:type="dxa"/>
              <w:bottom w:w="100" w:type="dxa"/>
              <w:right w:w="100" w:type="dxa"/>
            </w:tcMar>
          </w:tcPr>
          <w:p w:rsidR="008C6E05" w:rsidRDefault="006E486D">
            <w:pPr>
              <w:widowControl w:val="0"/>
              <w:pBdr>
                <w:top w:val="nil"/>
                <w:left w:val="nil"/>
                <w:bottom w:val="nil"/>
                <w:right w:val="nil"/>
                <w:between w:val="nil"/>
              </w:pBdr>
              <w:spacing w:line="240" w:lineRule="auto"/>
              <w:rPr>
                <w:b/>
                <w:sz w:val="24"/>
                <w:szCs w:val="24"/>
              </w:rPr>
            </w:pPr>
            <w:r>
              <w:rPr>
                <w:b/>
                <w:sz w:val="24"/>
                <w:szCs w:val="24"/>
              </w:rPr>
              <w:t>Albania</w:t>
            </w:r>
          </w:p>
        </w:tc>
        <w:tc>
          <w:tcPr>
            <w:tcW w:w="7575" w:type="dxa"/>
            <w:shd w:val="clear" w:color="auto" w:fill="auto"/>
            <w:tcMar>
              <w:top w:w="100" w:type="dxa"/>
              <w:left w:w="100" w:type="dxa"/>
              <w:bottom w:w="100" w:type="dxa"/>
              <w:right w:w="100" w:type="dxa"/>
            </w:tcMar>
          </w:tcPr>
          <w:p w:rsidR="008C6E05" w:rsidRDefault="006E486D">
            <w:pPr>
              <w:widowControl w:val="0"/>
              <w:pBdr>
                <w:top w:val="nil"/>
                <w:left w:val="nil"/>
                <w:bottom w:val="nil"/>
                <w:right w:val="nil"/>
                <w:between w:val="nil"/>
              </w:pBdr>
              <w:spacing w:line="240" w:lineRule="auto"/>
              <w:rPr>
                <w:sz w:val="24"/>
                <w:szCs w:val="24"/>
              </w:rPr>
            </w:pPr>
            <w:r>
              <w:rPr>
                <w:sz w:val="24"/>
                <w:szCs w:val="24"/>
              </w:rPr>
              <w:t>Fashion design, architecture and arts &amp; craft.</w:t>
            </w:r>
          </w:p>
        </w:tc>
      </w:tr>
    </w:tbl>
    <w:p w:rsidR="008C6E05" w:rsidRDefault="008C6E05">
      <w:pPr>
        <w:spacing w:after="120" w:line="240" w:lineRule="auto"/>
        <w:rPr>
          <w:sz w:val="24"/>
          <w:szCs w:val="24"/>
        </w:rPr>
      </w:pPr>
    </w:p>
    <w:p w:rsidR="008C6E05" w:rsidRDefault="006E486D">
      <w:pPr>
        <w:spacing w:after="120" w:line="240" w:lineRule="auto"/>
        <w:rPr>
          <w:sz w:val="24"/>
          <w:szCs w:val="24"/>
        </w:rPr>
      </w:pPr>
      <w:r>
        <w:rPr>
          <w:sz w:val="24"/>
          <w:szCs w:val="24"/>
        </w:rPr>
        <w:t xml:space="preserve">By analysing the current state of </w:t>
      </w:r>
      <w:proofErr w:type="spellStart"/>
      <w:r>
        <w:rPr>
          <w:sz w:val="24"/>
          <w:szCs w:val="24"/>
        </w:rPr>
        <w:t>culturas</w:t>
      </w:r>
      <w:proofErr w:type="spellEnd"/>
      <w:r>
        <w:rPr>
          <w:sz w:val="24"/>
          <w:szCs w:val="24"/>
        </w:rPr>
        <w:t xml:space="preserve"> events and products in the complementary areas of Montenegro, Italy and Albania, we have defined two levels of production type with its own scope and purpose.</w:t>
      </w:r>
    </w:p>
    <w:p w:rsidR="008C6E05" w:rsidRDefault="008C6E05">
      <w:pPr>
        <w:spacing w:after="120" w:line="240" w:lineRule="auto"/>
        <w:rPr>
          <w:sz w:val="24"/>
          <w:szCs w:val="24"/>
        </w:rPr>
      </w:pPr>
    </w:p>
    <w:p w:rsidR="008C6E05" w:rsidRDefault="008C6E05">
      <w:pPr>
        <w:spacing w:after="120" w:line="240" w:lineRule="auto"/>
        <w:rPr>
          <w:sz w:val="24"/>
          <w:szCs w:val="24"/>
        </w:rPr>
      </w:pPr>
    </w:p>
    <w:p w:rsidR="008C6E05" w:rsidRDefault="006E486D">
      <w:pPr>
        <w:spacing w:after="120" w:line="240" w:lineRule="auto"/>
        <w:rPr>
          <w:sz w:val="24"/>
          <w:szCs w:val="24"/>
        </w:rPr>
      </w:pPr>
      <w:r>
        <w:rPr>
          <w:sz w:val="24"/>
          <w:szCs w:val="24"/>
        </w:rPr>
        <w:t>(Next page)</w:t>
      </w:r>
    </w:p>
    <w:p w:rsidR="008C6E05" w:rsidRDefault="008C6E05">
      <w:pPr>
        <w:spacing w:after="120" w:line="240" w:lineRule="auto"/>
        <w:rPr>
          <w:sz w:val="24"/>
          <w:szCs w:val="24"/>
        </w:rPr>
      </w:pPr>
    </w:p>
    <w:p w:rsidR="008C6E05" w:rsidRDefault="008C6E05">
      <w:pPr>
        <w:spacing w:after="120" w:line="240" w:lineRule="auto"/>
        <w:rPr>
          <w:sz w:val="24"/>
          <w:szCs w:val="24"/>
        </w:rPr>
      </w:pPr>
    </w:p>
    <w:p w:rsidR="008C6E05" w:rsidRDefault="006E486D">
      <w:pPr>
        <w:numPr>
          <w:ilvl w:val="0"/>
          <w:numId w:val="1"/>
        </w:numPr>
        <w:spacing w:line="240" w:lineRule="auto"/>
        <w:rPr>
          <w:sz w:val="24"/>
          <w:szCs w:val="24"/>
        </w:rPr>
      </w:pPr>
      <w:r>
        <w:rPr>
          <w:b/>
          <w:sz w:val="24"/>
          <w:szCs w:val="24"/>
        </w:rPr>
        <w:lastRenderedPageBreak/>
        <w:t>Primary purpose</w:t>
      </w:r>
      <w:r>
        <w:rPr>
          <w:sz w:val="24"/>
          <w:szCs w:val="24"/>
        </w:rPr>
        <w:t>, with the affirmation of complementary activities and excellence in the areas of:</w:t>
      </w:r>
      <w:r>
        <w:rPr>
          <w:sz w:val="24"/>
          <w:szCs w:val="24"/>
        </w:rPr>
        <w:br/>
      </w:r>
    </w:p>
    <w:p w:rsidR="008C6E05" w:rsidRDefault="006E486D">
      <w:pPr>
        <w:numPr>
          <w:ilvl w:val="1"/>
          <w:numId w:val="1"/>
        </w:numPr>
        <w:spacing w:line="240" w:lineRule="auto"/>
        <w:rPr>
          <w:sz w:val="24"/>
          <w:szCs w:val="24"/>
        </w:rPr>
      </w:pPr>
      <w:r>
        <w:rPr>
          <w:b/>
          <w:sz w:val="24"/>
          <w:szCs w:val="24"/>
        </w:rPr>
        <w:t>Design</w:t>
      </w:r>
      <w:r>
        <w:rPr>
          <w:sz w:val="24"/>
          <w:szCs w:val="24"/>
        </w:rPr>
        <w:br/>
        <w:t>(industrial design, architecture, textile design and fashion ...);</w:t>
      </w:r>
    </w:p>
    <w:p w:rsidR="008C6E05" w:rsidRDefault="006E486D">
      <w:pPr>
        <w:numPr>
          <w:ilvl w:val="1"/>
          <w:numId w:val="1"/>
        </w:numPr>
        <w:spacing w:line="240" w:lineRule="auto"/>
        <w:rPr>
          <w:sz w:val="24"/>
          <w:szCs w:val="24"/>
        </w:rPr>
      </w:pPr>
      <w:r>
        <w:rPr>
          <w:b/>
          <w:sz w:val="24"/>
          <w:szCs w:val="24"/>
        </w:rPr>
        <w:t>ICT</w:t>
      </w:r>
      <w:r>
        <w:rPr>
          <w:sz w:val="24"/>
          <w:szCs w:val="24"/>
        </w:rPr>
        <w:br/>
        <w:t>(video gaming);</w:t>
      </w:r>
    </w:p>
    <w:p w:rsidR="008C6E05" w:rsidRDefault="006E486D">
      <w:pPr>
        <w:numPr>
          <w:ilvl w:val="1"/>
          <w:numId w:val="1"/>
        </w:numPr>
        <w:spacing w:after="120" w:line="240" w:lineRule="auto"/>
        <w:rPr>
          <w:sz w:val="24"/>
          <w:szCs w:val="24"/>
        </w:rPr>
      </w:pPr>
      <w:r>
        <w:rPr>
          <w:b/>
          <w:sz w:val="24"/>
          <w:szCs w:val="24"/>
        </w:rPr>
        <w:t xml:space="preserve">Modern </w:t>
      </w:r>
      <w:proofErr w:type="gramStart"/>
      <w:r>
        <w:rPr>
          <w:b/>
          <w:sz w:val="24"/>
          <w:szCs w:val="24"/>
        </w:rPr>
        <w:t>crafts</w:t>
      </w:r>
      <w:proofErr w:type="gramEnd"/>
      <w:r>
        <w:rPr>
          <w:sz w:val="24"/>
          <w:szCs w:val="24"/>
        </w:rPr>
        <w:br/>
        <w:t>(art or naval technology).</w:t>
      </w:r>
    </w:p>
    <w:p w:rsidR="008C6E05" w:rsidRDefault="008C6E05">
      <w:pPr>
        <w:spacing w:after="120" w:line="240" w:lineRule="auto"/>
        <w:rPr>
          <w:sz w:val="24"/>
          <w:szCs w:val="24"/>
        </w:rPr>
      </w:pPr>
    </w:p>
    <w:p w:rsidR="008C6E05" w:rsidRDefault="006E486D">
      <w:pPr>
        <w:numPr>
          <w:ilvl w:val="0"/>
          <w:numId w:val="1"/>
        </w:numPr>
        <w:spacing w:after="120" w:line="240" w:lineRule="auto"/>
        <w:rPr>
          <w:sz w:val="24"/>
          <w:szCs w:val="24"/>
        </w:rPr>
      </w:pPr>
      <w:r>
        <w:rPr>
          <w:b/>
          <w:sz w:val="24"/>
          <w:szCs w:val="24"/>
        </w:rPr>
        <w:t>Secondary purpose</w:t>
      </w:r>
      <w:r>
        <w:rPr>
          <w:sz w:val="24"/>
          <w:szCs w:val="24"/>
        </w:rPr>
        <w:t>, with the affirmation of local activities and expressions as well as artist’s capacity building:</w:t>
      </w:r>
    </w:p>
    <w:p w:rsidR="008C6E05" w:rsidRDefault="008C6E05">
      <w:pPr>
        <w:spacing w:after="120" w:line="240" w:lineRule="auto"/>
        <w:rPr>
          <w:sz w:val="24"/>
          <w:szCs w:val="24"/>
        </w:rPr>
      </w:pPr>
    </w:p>
    <w:p w:rsidR="008C6E05" w:rsidRDefault="006E486D">
      <w:pPr>
        <w:numPr>
          <w:ilvl w:val="1"/>
          <w:numId w:val="1"/>
        </w:numPr>
        <w:spacing w:line="240" w:lineRule="auto"/>
        <w:rPr>
          <w:sz w:val="24"/>
          <w:szCs w:val="24"/>
        </w:rPr>
      </w:pPr>
      <w:r>
        <w:rPr>
          <w:b/>
          <w:sz w:val="24"/>
          <w:szCs w:val="24"/>
        </w:rPr>
        <w:t>Annex 1 - “The City of lights”</w:t>
      </w:r>
      <w:r>
        <w:rPr>
          <w:sz w:val="24"/>
          <w:szCs w:val="24"/>
        </w:rPr>
        <w:br/>
        <w:t>(Video art and 3D mapping production);</w:t>
      </w:r>
    </w:p>
    <w:p w:rsidR="008C6E05" w:rsidRDefault="006E486D">
      <w:pPr>
        <w:numPr>
          <w:ilvl w:val="1"/>
          <w:numId w:val="1"/>
        </w:numPr>
        <w:spacing w:line="240" w:lineRule="auto"/>
        <w:rPr>
          <w:sz w:val="24"/>
          <w:szCs w:val="24"/>
        </w:rPr>
      </w:pPr>
      <w:r>
        <w:rPr>
          <w:b/>
          <w:sz w:val="24"/>
          <w:szCs w:val="24"/>
        </w:rPr>
        <w:t>Annex 2 - “The Music roots”</w:t>
      </w:r>
      <w:r>
        <w:rPr>
          <w:sz w:val="24"/>
          <w:szCs w:val="24"/>
        </w:rPr>
        <w:br/>
        <w:t>(Creating complex expressions through affirmation of local musical heritage in contemporary and experimental expressions);</w:t>
      </w:r>
    </w:p>
    <w:p w:rsidR="008C6E05" w:rsidRDefault="006E486D">
      <w:pPr>
        <w:numPr>
          <w:ilvl w:val="1"/>
          <w:numId w:val="1"/>
        </w:numPr>
        <w:spacing w:after="120" w:line="240" w:lineRule="auto"/>
        <w:rPr>
          <w:b/>
          <w:sz w:val="24"/>
          <w:szCs w:val="24"/>
        </w:rPr>
      </w:pPr>
      <w:r>
        <w:rPr>
          <w:b/>
          <w:sz w:val="24"/>
          <w:szCs w:val="24"/>
        </w:rPr>
        <w:t>Annex 3 - “The culture of a memory</w:t>
      </w:r>
      <w:proofErr w:type="gramStart"/>
      <w:r>
        <w:rPr>
          <w:b/>
          <w:sz w:val="24"/>
          <w:szCs w:val="24"/>
        </w:rPr>
        <w:t>”</w:t>
      </w:r>
      <w:proofErr w:type="gramEnd"/>
      <w:r>
        <w:rPr>
          <w:b/>
          <w:sz w:val="24"/>
          <w:szCs w:val="24"/>
        </w:rPr>
        <w:br/>
      </w:r>
      <w:r>
        <w:rPr>
          <w:sz w:val="24"/>
          <w:szCs w:val="24"/>
        </w:rPr>
        <w:t>(Creating contemporary theatrical expressions with the exchange of local past memories and their current implementation).</w:t>
      </w:r>
    </w:p>
    <w:p w:rsidR="008C6E05" w:rsidRDefault="008C6E05">
      <w:pPr>
        <w:spacing w:after="120" w:line="240" w:lineRule="auto"/>
        <w:rPr>
          <w:sz w:val="24"/>
          <w:szCs w:val="24"/>
        </w:rPr>
      </w:pPr>
    </w:p>
    <w:p w:rsidR="008C6E05" w:rsidRDefault="006E486D">
      <w:pPr>
        <w:numPr>
          <w:ilvl w:val="0"/>
          <w:numId w:val="1"/>
        </w:numPr>
        <w:spacing w:after="120" w:line="240" w:lineRule="auto"/>
        <w:rPr>
          <w:sz w:val="24"/>
          <w:szCs w:val="24"/>
        </w:rPr>
      </w:pPr>
      <w:r>
        <w:rPr>
          <w:b/>
          <w:sz w:val="24"/>
          <w:szCs w:val="24"/>
        </w:rPr>
        <w:t>Tertiary purpose</w:t>
      </w:r>
      <w:r>
        <w:rPr>
          <w:sz w:val="24"/>
          <w:szCs w:val="24"/>
        </w:rPr>
        <w:t>, in the capacity of obtaining an experimental prototyping laboratory, for draft product development and testing, in each premises (</w:t>
      </w:r>
      <w:proofErr w:type="spellStart"/>
      <w:r>
        <w:rPr>
          <w:sz w:val="24"/>
          <w:szCs w:val="24"/>
        </w:rPr>
        <w:t>center</w:t>
      </w:r>
      <w:proofErr w:type="spellEnd"/>
      <w:r>
        <w:rPr>
          <w:sz w:val="24"/>
          <w:szCs w:val="24"/>
        </w:rPr>
        <w:t>).</w:t>
      </w:r>
      <w:r>
        <w:rPr>
          <w:sz w:val="24"/>
          <w:szCs w:val="24"/>
        </w:rPr>
        <w:br/>
      </w:r>
    </w:p>
    <w:p w:rsidR="008C6E05" w:rsidRDefault="006E486D">
      <w:pPr>
        <w:spacing w:after="120" w:line="240" w:lineRule="auto"/>
        <w:rPr>
          <w:sz w:val="24"/>
          <w:szCs w:val="24"/>
        </w:rPr>
      </w:pPr>
      <w:r>
        <w:rPr>
          <w:sz w:val="24"/>
          <w:szCs w:val="24"/>
        </w:rPr>
        <w:t>All of these expressions are to be rea</w:t>
      </w:r>
      <w:r w:rsidR="003A60D5">
        <w:rPr>
          <w:sz w:val="24"/>
          <w:szCs w:val="24"/>
        </w:rPr>
        <w:t>li</w:t>
      </w:r>
      <w:bookmarkStart w:id="0" w:name="_GoBack"/>
      <w:bookmarkEnd w:id="0"/>
      <w:r>
        <w:rPr>
          <w:sz w:val="24"/>
          <w:szCs w:val="24"/>
        </w:rPr>
        <w:t>sed in the current residential capacities of all partners, with the following products, with a minimum of one product per area of input.</w:t>
      </w:r>
      <w:r>
        <w:rPr>
          <w:sz w:val="24"/>
          <w:szCs w:val="24"/>
        </w:rPr>
        <w:br/>
      </w:r>
    </w:p>
    <w:p w:rsidR="008C6E05" w:rsidRDefault="008C6E05">
      <w:pPr>
        <w:spacing w:after="120" w:line="240" w:lineRule="auto"/>
        <w:rPr>
          <w:sz w:val="24"/>
          <w:szCs w:val="24"/>
        </w:rPr>
      </w:pPr>
    </w:p>
    <w:tbl>
      <w:tblPr>
        <w:tblStyle w:val="a1"/>
        <w:tblW w:w="9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45"/>
        <w:gridCol w:w="4945"/>
      </w:tblGrid>
      <w:tr w:rsidR="008C6E05">
        <w:trPr>
          <w:trHeight w:val="425"/>
        </w:trPr>
        <w:tc>
          <w:tcPr>
            <w:tcW w:w="4945" w:type="dxa"/>
            <w:shd w:val="clear" w:color="auto" w:fill="D9D9D9"/>
            <w:tcMar>
              <w:top w:w="100" w:type="dxa"/>
              <w:left w:w="100" w:type="dxa"/>
              <w:bottom w:w="100" w:type="dxa"/>
              <w:right w:w="100" w:type="dxa"/>
            </w:tcMar>
          </w:tcPr>
          <w:p w:rsidR="008C6E05" w:rsidRDefault="006E486D">
            <w:pPr>
              <w:widowControl w:val="0"/>
              <w:spacing w:line="240" w:lineRule="auto"/>
              <w:jc w:val="center"/>
              <w:rPr>
                <w:b/>
                <w:sz w:val="24"/>
                <w:szCs w:val="24"/>
              </w:rPr>
            </w:pPr>
            <w:r>
              <w:rPr>
                <w:b/>
                <w:sz w:val="24"/>
                <w:szCs w:val="24"/>
              </w:rPr>
              <w:t>OUR INPUT</w:t>
            </w:r>
          </w:p>
        </w:tc>
        <w:tc>
          <w:tcPr>
            <w:tcW w:w="4945" w:type="dxa"/>
            <w:shd w:val="clear" w:color="auto" w:fill="D9D9D9"/>
            <w:tcMar>
              <w:top w:w="100" w:type="dxa"/>
              <w:left w:w="100" w:type="dxa"/>
              <w:bottom w:w="100" w:type="dxa"/>
              <w:right w:w="100" w:type="dxa"/>
            </w:tcMar>
          </w:tcPr>
          <w:p w:rsidR="008C6E05" w:rsidRDefault="006E486D">
            <w:pPr>
              <w:widowControl w:val="0"/>
              <w:spacing w:line="240" w:lineRule="auto"/>
              <w:jc w:val="center"/>
              <w:rPr>
                <w:b/>
                <w:sz w:val="24"/>
                <w:szCs w:val="24"/>
              </w:rPr>
            </w:pPr>
            <w:r>
              <w:rPr>
                <w:b/>
                <w:sz w:val="24"/>
                <w:szCs w:val="24"/>
              </w:rPr>
              <w:t>ARTIST’S OUTPUT</w:t>
            </w:r>
          </w:p>
        </w:tc>
      </w:tr>
      <w:tr w:rsidR="008C6E05">
        <w:tc>
          <w:tcPr>
            <w:tcW w:w="4945" w:type="dxa"/>
            <w:shd w:val="clear" w:color="auto" w:fill="auto"/>
            <w:tcMar>
              <w:top w:w="100" w:type="dxa"/>
              <w:left w:w="100" w:type="dxa"/>
              <w:bottom w:w="100" w:type="dxa"/>
              <w:right w:w="100" w:type="dxa"/>
            </w:tcMar>
          </w:tcPr>
          <w:p w:rsidR="008C6E05" w:rsidRDefault="006E486D">
            <w:pPr>
              <w:widowControl w:val="0"/>
              <w:spacing w:line="240" w:lineRule="auto"/>
              <w:jc w:val="center"/>
              <w:rPr>
                <w:sz w:val="24"/>
                <w:szCs w:val="24"/>
              </w:rPr>
            </w:pPr>
            <w:r>
              <w:rPr>
                <w:sz w:val="24"/>
                <w:szCs w:val="24"/>
              </w:rPr>
              <w:t>Design</w:t>
            </w:r>
          </w:p>
        </w:tc>
        <w:tc>
          <w:tcPr>
            <w:tcW w:w="4945" w:type="dxa"/>
            <w:shd w:val="clear" w:color="auto" w:fill="auto"/>
            <w:tcMar>
              <w:top w:w="100" w:type="dxa"/>
              <w:left w:w="100" w:type="dxa"/>
              <w:bottom w:w="100" w:type="dxa"/>
              <w:right w:w="100" w:type="dxa"/>
            </w:tcMar>
          </w:tcPr>
          <w:p w:rsidR="008C6E05" w:rsidRDefault="006E486D">
            <w:pPr>
              <w:widowControl w:val="0"/>
              <w:spacing w:line="240" w:lineRule="auto"/>
              <w:jc w:val="center"/>
              <w:rPr>
                <w:sz w:val="24"/>
                <w:szCs w:val="24"/>
              </w:rPr>
            </w:pPr>
            <w:r>
              <w:rPr>
                <w:sz w:val="24"/>
                <w:szCs w:val="24"/>
              </w:rPr>
              <w:t>One contemporary industrial product in the stated areas.</w:t>
            </w:r>
          </w:p>
        </w:tc>
      </w:tr>
      <w:tr w:rsidR="008C6E05">
        <w:tc>
          <w:tcPr>
            <w:tcW w:w="4945" w:type="dxa"/>
            <w:shd w:val="clear" w:color="auto" w:fill="auto"/>
            <w:tcMar>
              <w:top w:w="100" w:type="dxa"/>
              <w:left w:w="100" w:type="dxa"/>
              <w:bottom w:w="100" w:type="dxa"/>
              <w:right w:w="100" w:type="dxa"/>
            </w:tcMar>
          </w:tcPr>
          <w:p w:rsidR="008C6E05" w:rsidRDefault="006E486D">
            <w:pPr>
              <w:widowControl w:val="0"/>
              <w:spacing w:line="240" w:lineRule="auto"/>
              <w:jc w:val="center"/>
              <w:rPr>
                <w:sz w:val="24"/>
                <w:szCs w:val="24"/>
              </w:rPr>
            </w:pPr>
            <w:r>
              <w:rPr>
                <w:sz w:val="24"/>
                <w:szCs w:val="24"/>
              </w:rPr>
              <w:t>ICT - video game design</w:t>
            </w:r>
          </w:p>
        </w:tc>
        <w:tc>
          <w:tcPr>
            <w:tcW w:w="4945" w:type="dxa"/>
            <w:shd w:val="clear" w:color="auto" w:fill="auto"/>
            <w:tcMar>
              <w:top w:w="100" w:type="dxa"/>
              <w:left w:w="100" w:type="dxa"/>
              <w:bottom w:w="100" w:type="dxa"/>
              <w:right w:w="100" w:type="dxa"/>
            </w:tcMar>
          </w:tcPr>
          <w:p w:rsidR="008C6E05" w:rsidRDefault="006E486D">
            <w:pPr>
              <w:widowControl w:val="0"/>
              <w:spacing w:line="240" w:lineRule="auto"/>
              <w:jc w:val="center"/>
              <w:rPr>
                <w:sz w:val="24"/>
                <w:szCs w:val="24"/>
              </w:rPr>
            </w:pPr>
            <w:r>
              <w:rPr>
                <w:sz w:val="24"/>
                <w:szCs w:val="24"/>
              </w:rPr>
              <w:t xml:space="preserve">One screenplay, concept </w:t>
            </w:r>
            <w:proofErr w:type="gramStart"/>
            <w:r>
              <w:rPr>
                <w:sz w:val="24"/>
                <w:szCs w:val="24"/>
              </w:rPr>
              <w:t>art  and</w:t>
            </w:r>
            <w:proofErr w:type="gramEnd"/>
            <w:r>
              <w:rPr>
                <w:sz w:val="24"/>
                <w:szCs w:val="24"/>
              </w:rPr>
              <w:t xml:space="preserve"> demo of a video game focusing on heritage.</w:t>
            </w:r>
          </w:p>
        </w:tc>
      </w:tr>
      <w:tr w:rsidR="008C6E05">
        <w:tc>
          <w:tcPr>
            <w:tcW w:w="4945" w:type="dxa"/>
            <w:shd w:val="clear" w:color="auto" w:fill="auto"/>
            <w:tcMar>
              <w:top w:w="100" w:type="dxa"/>
              <w:left w:w="100" w:type="dxa"/>
              <w:bottom w:w="100" w:type="dxa"/>
              <w:right w:w="100" w:type="dxa"/>
            </w:tcMar>
          </w:tcPr>
          <w:p w:rsidR="008C6E05" w:rsidRDefault="006E486D">
            <w:pPr>
              <w:widowControl w:val="0"/>
              <w:spacing w:line="240" w:lineRule="auto"/>
              <w:jc w:val="center"/>
              <w:rPr>
                <w:sz w:val="24"/>
                <w:szCs w:val="24"/>
              </w:rPr>
            </w:pPr>
            <w:r>
              <w:rPr>
                <w:sz w:val="24"/>
                <w:szCs w:val="24"/>
              </w:rPr>
              <w:t>Art and Innovative crafts</w:t>
            </w:r>
          </w:p>
        </w:tc>
        <w:tc>
          <w:tcPr>
            <w:tcW w:w="4945" w:type="dxa"/>
            <w:shd w:val="clear" w:color="auto" w:fill="auto"/>
            <w:tcMar>
              <w:top w:w="100" w:type="dxa"/>
              <w:left w:w="100" w:type="dxa"/>
              <w:bottom w:w="100" w:type="dxa"/>
              <w:right w:w="100" w:type="dxa"/>
            </w:tcMar>
          </w:tcPr>
          <w:p w:rsidR="008C6E05" w:rsidRDefault="006E486D">
            <w:pPr>
              <w:widowControl w:val="0"/>
              <w:spacing w:line="240" w:lineRule="auto"/>
              <w:jc w:val="center"/>
              <w:rPr>
                <w:sz w:val="24"/>
                <w:szCs w:val="24"/>
              </w:rPr>
            </w:pPr>
            <w:r>
              <w:rPr>
                <w:sz w:val="24"/>
                <w:szCs w:val="24"/>
              </w:rPr>
              <w:t>One technological template for patent in the area of naval design or a contemporary arts and craft expression</w:t>
            </w:r>
          </w:p>
        </w:tc>
      </w:tr>
      <w:tr w:rsidR="008C6E05">
        <w:tc>
          <w:tcPr>
            <w:tcW w:w="4945" w:type="dxa"/>
            <w:shd w:val="clear" w:color="auto" w:fill="auto"/>
            <w:tcMar>
              <w:top w:w="100" w:type="dxa"/>
              <w:left w:w="100" w:type="dxa"/>
              <w:bottom w:w="100" w:type="dxa"/>
              <w:right w:w="100" w:type="dxa"/>
            </w:tcMar>
          </w:tcPr>
          <w:p w:rsidR="008C6E05" w:rsidRDefault="006E486D">
            <w:pPr>
              <w:widowControl w:val="0"/>
              <w:spacing w:line="240" w:lineRule="auto"/>
              <w:jc w:val="center"/>
              <w:rPr>
                <w:sz w:val="24"/>
                <w:szCs w:val="24"/>
              </w:rPr>
            </w:pPr>
            <w:r>
              <w:rPr>
                <w:sz w:val="24"/>
                <w:szCs w:val="24"/>
              </w:rPr>
              <w:lastRenderedPageBreak/>
              <w:t>Annex 1 - The City of lights</w:t>
            </w:r>
          </w:p>
        </w:tc>
        <w:tc>
          <w:tcPr>
            <w:tcW w:w="4945" w:type="dxa"/>
            <w:shd w:val="clear" w:color="auto" w:fill="auto"/>
            <w:tcMar>
              <w:top w:w="100" w:type="dxa"/>
              <w:left w:w="100" w:type="dxa"/>
              <w:bottom w:w="100" w:type="dxa"/>
              <w:right w:w="100" w:type="dxa"/>
            </w:tcMar>
          </w:tcPr>
          <w:p w:rsidR="008C6E05" w:rsidRDefault="006E486D">
            <w:pPr>
              <w:widowControl w:val="0"/>
              <w:spacing w:line="240" w:lineRule="auto"/>
              <w:jc w:val="center"/>
              <w:rPr>
                <w:sz w:val="24"/>
                <w:szCs w:val="24"/>
              </w:rPr>
            </w:pPr>
            <w:r>
              <w:rPr>
                <w:sz w:val="24"/>
                <w:szCs w:val="24"/>
              </w:rPr>
              <w:t>One video art or interactive video mapping installation.</w:t>
            </w:r>
          </w:p>
        </w:tc>
      </w:tr>
      <w:tr w:rsidR="008C6E05">
        <w:tc>
          <w:tcPr>
            <w:tcW w:w="4945" w:type="dxa"/>
            <w:shd w:val="clear" w:color="auto" w:fill="auto"/>
            <w:tcMar>
              <w:top w:w="100" w:type="dxa"/>
              <w:left w:w="100" w:type="dxa"/>
              <w:bottom w:w="100" w:type="dxa"/>
              <w:right w:w="100" w:type="dxa"/>
            </w:tcMar>
          </w:tcPr>
          <w:p w:rsidR="008C6E05" w:rsidRDefault="006E486D">
            <w:pPr>
              <w:widowControl w:val="0"/>
              <w:spacing w:line="240" w:lineRule="auto"/>
              <w:jc w:val="center"/>
              <w:rPr>
                <w:sz w:val="24"/>
                <w:szCs w:val="24"/>
              </w:rPr>
            </w:pPr>
            <w:r>
              <w:rPr>
                <w:sz w:val="24"/>
                <w:szCs w:val="24"/>
              </w:rPr>
              <w:t>Annex 2 - The Music roots</w:t>
            </w:r>
          </w:p>
        </w:tc>
        <w:tc>
          <w:tcPr>
            <w:tcW w:w="4945" w:type="dxa"/>
            <w:shd w:val="clear" w:color="auto" w:fill="auto"/>
            <w:tcMar>
              <w:top w:w="100" w:type="dxa"/>
              <w:left w:w="100" w:type="dxa"/>
              <w:bottom w:w="100" w:type="dxa"/>
              <w:right w:w="100" w:type="dxa"/>
            </w:tcMar>
          </w:tcPr>
          <w:p w:rsidR="008C6E05" w:rsidRDefault="006E486D">
            <w:pPr>
              <w:widowControl w:val="0"/>
              <w:spacing w:line="240" w:lineRule="auto"/>
              <w:jc w:val="center"/>
              <w:rPr>
                <w:sz w:val="24"/>
                <w:szCs w:val="24"/>
              </w:rPr>
            </w:pPr>
            <w:r>
              <w:rPr>
                <w:sz w:val="24"/>
                <w:szCs w:val="24"/>
              </w:rPr>
              <w:t xml:space="preserve">One original musical </w:t>
            </w:r>
            <w:proofErr w:type="gramStart"/>
            <w:r>
              <w:rPr>
                <w:sz w:val="24"/>
                <w:szCs w:val="24"/>
              </w:rPr>
              <w:t>piece,</w:t>
            </w:r>
            <w:proofErr w:type="gramEnd"/>
            <w:r>
              <w:rPr>
                <w:sz w:val="24"/>
                <w:szCs w:val="24"/>
              </w:rPr>
              <w:t xml:space="preserve"> fully produced.</w:t>
            </w:r>
          </w:p>
        </w:tc>
      </w:tr>
      <w:tr w:rsidR="008C6E05">
        <w:tc>
          <w:tcPr>
            <w:tcW w:w="4945" w:type="dxa"/>
            <w:shd w:val="clear" w:color="auto" w:fill="auto"/>
            <w:tcMar>
              <w:top w:w="100" w:type="dxa"/>
              <w:left w:w="100" w:type="dxa"/>
              <w:bottom w:w="100" w:type="dxa"/>
              <w:right w:w="100" w:type="dxa"/>
            </w:tcMar>
          </w:tcPr>
          <w:p w:rsidR="008C6E05" w:rsidRDefault="006E486D">
            <w:pPr>
              <w:widowControl w:val="0"/>
              <w:spacing w:line="240" w:lineRule="auto"/>
              <w:jc w:val="center"/>
              <w:rPr>
                <w:sz w:val="24"/>
                <w:szCs w:val="24"/>
              </w:rPr>
            </w:pPr>
            <w:r>
              <w:rPr>
                <w:sz w:val="24"/>
                <w:szCs w:val="24"/>
              </w:rPr>
              <w:t>Annex 3 - The culture of a memory</w:t>
            </w:r>
          </w:p>
        </w:tc>
        <w:tc>
          <w:tcPr>
            <w:tcW w:w="4945" w:type="dxa"/>
            <w:shd w:val="clear" w:color="auto" w:fill="auto"/>
            <w:tcMar>
              <w:top w:w="100" w:type="dxa"/>
              <w:left w:w="100" w:type="dxa"/>
              <w:bottom w:w="100" w:type="dxa"/>
              <w:right w:w="100" w:type="dxa"/>
            </w:tcMar>
          </w:tcPr>
          <w:p w:rsidR="008C6E05" w:rsidRDefault="006E486D">
            <w:pPr>
              <w:widowControl w:val="0"/>
              <w:spacing w:line="240" w:lineRule="auto"/>
              <w:jc w:val="center"/>
              <w:rPr>
                <w:sz w:val="24"/>
                <w:szCs w:val="24"/>
              </w:rPr>
            </w:pPr>
            <w:r>
              <w:rPr>
                <w:sz w:val="24"/>
                <w:szCs w:val="24"/>
              </w:rPr>
              <w:t>One contemporary theatrical piece.</w:t>
            </w:r>
          </w:p>
        </w:tc>
      </w:tr>
    </w:tbl>
    <w:p w:rsidR="008C6E05" w:rsidRDefault="008C6E05">
      <w:pPr>
        <w:spacing w:after="240" w:line="240" w:lineRule="auto"/>
        <w:rPr>
          <w:sz w:val="24"/>
          <w:szCs w:val="24"/>
        </w:rPr>
      </w:pPr>
    </w:p>
    <w:p w:rsidR="008C6E05" w:rsidRDefault="006E486D">
      <w:pPr>
        <w:spacing w:after="240" w:line="240" w:lineRule="auto"/>
        <w:rPr>
          <w:sz w:val="24"/>
          <w:szCs w:val="24"/>
        </w:rPr>
      </w:pPr>
      <w:r>
        <w:rPr>
          <w:sz w:val="24"/>
          <w:szCs w:val="24"/>
        </w:rPr>
        <w:t xml:space="preserve">All of these areas of input </w:t>
      </w:r>
      <w:proofErr w:type="gramStart"/>
      <w:r>
        <w:rPr>
          <w:sz w:val="24"/>
          <w:szCs w:val="24"/>
        </w:rPr>
        <w:t>will be methodologically based</w:t>
      </w:r>
      <w:proofErr w:type="gramEnd"/>
      <w:r>
        <w:rPr>
          <w:sz w:val="24"/>
          <w:szCs w:val="24"/>
        </w:rPr>
        <w:t xml:space="preserve"> on interdisciplinary connectivity, with provided mentorship and international cooperation between local stakeholders, authors and partners.</w:t>
      </w:r>
    </w:p>
    <w:p w:rsidR="008C6E05" w:rsidRDefault="008C6E05">
      <w:pPr>
        <w:spacing w:after="240" w:line="240" w:lineRule="auto"/>
        <w:rPr>
          <w:sz w:val="24"/>
          <w:szCs w:val="24"/>
        </w:rPr>
      </w:pPr>
    </w:p>
    <w:p w:rsidR="008C6E05" w:rsidRDefault="006E486D">
      <w:pPr>
        <w:numPr>
          <w:ilvl w:val="0"/>
          <w:numId w:val="2"/>
        </w:numPr>
        <w:spacing w:after="120" w:line="240" w:lineRule="auto"/>
        <w:rPr>
          <w:b/>
          <w:sz w:val="24"/>
          <w:szCs w:val="24"/>
        </w:rPr>
      </w:pPr>
      <w:r>
        <w:rPr>
          <w:b/>
          <w:sz w:val="24"/>
          <w:szCs w:val="24"/>
          <w:u w:val="single"/>
        </w:rPr>
        <w:t>Next steps</w:t>
      </w:r>
    </w:p>
    <w:p w:rsidR="008C6E05" w:rsidRDefault="008C6E05">
      <w:pPr>
        <w:spacing w:after="120" w:line="240" w:lineRule="auto"/>
        <w:rPr>
          <w:b/>
          <w:sz w:val="24"/>
          <w:szCs w:val="24"/>
          <w:u w:val="single"/>
        </w:rPr>
      </w:pPr>
    </w:p>
    <w:p w:rsidR="008C6E05" w:rsidRDefault="006E486D">
      <w:pPr>
        <w:spacing w:after="120" w:line="240" w:lineRule="auto"/>
        <w:rPr>
          <w:sz w:val="24"/>
          <w:szCs w:val="24"/>
        </w:rPr>
      </w:pPr>
      <w:r>
        <w:rPr>
          <w:sz w:val="24"/>
          <w:szCs w:val="24"/>
        </w:rPr>
        <w:t xml:space="preserve">In communication with the LP and other partners, we will place a Public call for the organisation of workshops and mentoring programs during </w:t>
      </w:r>
      <w:r w:rsidR="006D7A3F">
        <w:rPr>
          <w:sz w:val="24"/>
          <w:szCs w:val="24"/>
        </w:rPr>
        <w:t>January</w:t>
      </w:r>
      <w:r>
        <w:rPr>
          <w:sz w:val="24"/>
          <w:szCs w:val="24"/>
        </w:rPr>
        <w:t>. All candidates will have to provide a motivational letter, CV and portfolio, in order for the evaluation team to have a clear image of potential thematic groups and subjects.</w:t>
      </w:r>
    </w:p>
    <w:p w:rsidR="008C6E05" w:rsidRDefault="008C6E05">
      <w:pPr>
        <w:spacing w:after="120" w:line="240" w:lineRule="auto"/>
        <w:rPr>
          <w:sz w:val="24"/>
          <w:szCs w:val="24"/>
        </w:rPr>
      </w:pPr>
    </w:p>
    <w:p w:rsidR="008C6E05" w:rsidRDefault="008C6E05">
      <w:pPr>
        <w:spacing w:after="120" w:line="240" w:lineRule="auto"/>
        <w:rPr>
          <w:sz w:val="24"/>
          <w:szCs w:val="24"/>
        </w:rPr>
      </w:pPr>
    </w:p>
    <w:p w:rsidR="008C6E05" w:rsidRDefault="008C6E05"/>
    <w:sectPr w:rsidR="008C6E05">
      <w:headerReference w:type="default" r:id="rId7"/>
      <w:pgSz w:w="11906" w:h="16838"/>
      <w:pgMar w:top="2409" w:right="1009" w:bottom="1768" w:left="1009"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3B2" w:rsidRDefault="002333B2">
      <w:pPr>
        <w:spacing w:line="240" w:lineRule="auto"/>
      </w:pPr>
      <w:r>
        <w:separator/>
      </w:r>
    </w:p>
  </w:endnote>
  <w:endnote w:type="continuationSeparator" w:id="0">
    <w:p w:rsidR="002333B2" w:rsidRDefault="002333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3B2" w:rsidRDefault="002333B2">
      <w:pPr>
        <w:spacing w:line="240" w:lineRule="auto"/>
      </w:pPr>
      <w:r>
        <w:separator/>
      </w:r>
    </w:p>
  </w:footnote>
  <w:footnote w:type="continuationSeparator" w:id="0">
    <w:p w:rsidR="002333B2" w:rsidRDefault="002333B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E05" w:rsidRDefault="006E486D">
    <w:r>
      <w:rPr>
        <w:noProof/>
      </w:rPr>
      <w:drawing>
        <wp:inline distT="114300" distB="114300" distL="114300" distR="114300">
          <wp:extent cx="3536156" cy="6429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36156" cy="64293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A0732"/>
    <w:multiLevelType w:val="multilevel"/>
    <w:tmpl w:val="84D8D7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3E6B5912"/>
    <w:multiLevelType w:val="multilevel"/>
    <w:tmpl w:val="BC84B6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D913ED5"/>
    <w:multiLevelType w:val="multilevel"/>
    <w:tmpl w:val="7B38B84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7D3D53E5"/>
    <w:multiLevelType w:val="multilevel"/>
    <w:tmpl w:val="7E26F79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E05"/>
    <w:rsid w:val="002333B2"/>
    <w:rsid w:val="003A60D5"/>
    <w:rsid w:val="0066260E"/>
    <w:rsid w:val="006D7A3F"/>
    <w:rsid w:val="006E486D"/>
    <w:rsid w:val="008C6E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6B307"/>
  <w15:docId w15:val="{3A64B190-11CD-4622-9C12-A62C6255E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55" w:type="dxa"/>
        <w:left w:w="55" w:type="dxa"/>
        <w:bottom w:w="55" w:type="dxa"/>
        <w:right w:w="5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55" w:type="dxa"/>
        <w:left w:w="55" w:type="dxa"/>
        <w:bottom w:w="55" w:type="dxa"/>
        <w:right w:w="5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1131</Words>
  <Characters>6452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Milena Raznatovic</cp:lastModifiedBy>
  <cp:revision>4</cp:revision>
  <dcterms:created xsi:type="dcterms:W3CDTF">2022-01-17T10:37:00Z</dcterms:created>
  <dcterms:modified xsi:type="dcterms:W3CDTF">2022-01-18T10:17:00Z</dcterms:modified>
</cp:coreProperties>
</file>