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92" w:rsidRPr="00C53D92" w:rsidRDefault="00C53D92" w:rsidP="002C071F">
      <w:pPr>
        <w:pStyle w:val="Header"/>
        <w:tabs>
          <w:tab w:val="center" w:pos="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3D92">
        <w:rPr>
          <w:rFonts w:ascii="Times New Roman" w:hAnsi="Times New Roman"/>
          <w:b/>
          <w:sz w:val="24"/>
          <w:szCs w:val="24"/>
        </w:rPr>
        <w:t xml:space="preserve">                                             DEKLARAT</w:t>
      </w:r>
      <w:r>
        <w:rPr>
          <w:rFonts w:ascii="Times New Roman" w:hAnsi="Times New Roman"/>
          <w:b/>
          <w:sz w:val="24"/>
          <w:szCs w:val="24"/>
        </w:rPr>
        <w:t>Ë</w:t>
      </w:r>
      <w:r w:rsidRPr="00C53D92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>Ë</w:t>
      </w:r>
      <w:r w:rsidRPr="00C53D92">
        <w:rPr>
          <w:rFonts w:ascii="Times New Roman" w:hAnsi="Times New Roman"/>
          <w:b/>
          <w:sz w:val="24"/>
          <w:szCs w:val="24"/>
        </w:rPr>
        <w:t>R SHTYP</w:t>
      </w:r>
    </w:p>
    <w:p w:rsidR="00C53D92" w:rsidRDefault="00C53D92" w:rsidP="002C071F">
      <w:pPr>
        <w:pStyle w:val="Header"/>
        <w:tabs>
          <w:tab w:val="center" w:pos="90"/>
        </w:tabs>
        <w:rPr>
          <w:rFonts w:ascii="Times New Roman" w:hAnsi="Times New Roman"/>
          <w:sz w:val="24"/>
          <w:szCs w:val="24"/>
        </w:rPr>
      </w:pPr>
    </w:p>
    <w:p w:rsidR="002C071F" w:rsidRPr="00504F3E" w:rsidRDefault="00B9599D" w:rsidP="002C071F">
      <w:pPr>
        <w:pStyle w:val="Header"/>
        <w:tabs>
          <w:tab w:val="center" w:pos="90"/>
        </w:tabs>
        <w:rPr>
          <w:rFonts w:ascii="Times New Roman" w:hAnsi="Times New Roman"/>
          <w:b/>
          <w:sz w:val="24"/>
          <w:szCs w:val="24"/>
        </w:rPr>
      </w:pPr>
      <w:r w:rsidRPr="00504F3E">
        <w:rPr>
          <w:rFonts w:ascii="Times New Roman" w:hAnsi="Times New Roman"/>
          <w:b/>
          <w:sz w:val="24"/>
          <w:szCs w:val="24"/>
        </w:rPr>
        <w:tab/>
      </w: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04F3E">
        <w:rPr>
          <w:rFonts w:ascii="Times New Roman" w:hAnsi="Times New Roman"/>
          <w:b/>
          <w:sz w:val="28"/>
          <w:szCs w:val="28"/>
        </w:rPr>
        <w:t>Denoncojmë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dhunën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ushtruar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ndaj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inspektorëve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Zyrës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shqiptare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Drejtave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Autorit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nga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punonjës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b/>
          <w:sz w:val="28"/>
          <w:szCs w:val="28"/>
        </w:rPr>
        <w:t>subjektit</w:t>
      </w:r>
      <w:proofErr w:type="spellEnd"/>
      <w:r w:rsidRPr="00504F3E">
        <w:rPr>
          <w:rFonts w:ascii="Times New Roman" w:hAnsi="Times New Roman"/>
          <w:b/>
          <w:sz w:val="28"/>
          <w:szCs w:val="28"/>
        </w:rPr>
        <w:t xml:space="preserve"> “EKLIPSI”</w:t>
      </w: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4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504F3E">
        <w:rPr>
          <w:rFonts w:ascii="Times New Roman" w:hAnsi="Times New Roman"/>
          <w:sz w:val="28"/>
          <w:szCs w:val="28"/>
        </w:rPr>
        <w:t>Ministria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dënon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forcë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dhunën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ushtruar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javën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shkuar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nga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përfaqësues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subjektit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“EKLIPSI” </w:t>
      </w:r>
      <w:proofErr w:type="spellStart"/>
      <w:r w:rsidRPr="00504F3E">
        <w:rPr>
          <w:rFonts w:ascii="Times New Roman" w:hAnsi="Times New Roman"/>
          <w:sz w:val="28"/>
          <w:szCs w:val="28"/>
        </w:rPr>
        <w:t>ndaj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inspektorëve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ZSHDA-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. </w:t>
      </w: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vijim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informacionit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sqarojmë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inspektorët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po </w:t>
      </w:r>
      <w:proofErr w:type="spellStart"/>
      <w:r w:rsidRPr="00504F3E">
        <w:rPr>
          <w:rFonts w:ascii="Times New Roman" w:hAnsi="Times New Roman"/>
          <w:sz w:val="28"/>
          <w:szCs w:val="28"/>
        </w:rPr>
        <w:t>kryenin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detyrën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inspektimit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subjekteve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përdorin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vepra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muzikore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zonën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Farkës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pranë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TEG-ut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përputhje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rregullat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ligjore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administrative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parashikuara</w:t>
      </w:r>
      <w:proofErr w:type="spellEnd"/>
      <w:r w:rsidRPr="00504F3E">
        <w:rPr>
          <w:rFonts w:ascii="Times New Roman" w:hAnsi="Times New Roman"/>
          <w:sz w:val="28"/>
          <w:szCs w:val="28"/>
        </w:rPr>
        <w:t>.</w:t>
      </w: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inspektimin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subjektit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“EKLIPSI”, 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inspektorët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kanë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konstatuar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shkelje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bien </w:t>
      </w:r>
      <w:proofErr w:type="spellStart"/>
      <w:r w:rsidRPr="00504F3E">
        <w:rPr>
          <w:rFonts w:ascii="Times New Roman" w:hAnsi="Times New Roman"/>
          <w:sz w:val="28"/>
          <w:szCs w:val="28"/>
        </w:rPr>
        <w:t>ndesh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Ligjin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Autorit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zbatim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tij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04F3E">
        <w:rPr>
          <w:rFonts w:ascii="Times New Roman" w:hAnsi="Times New Roman"/>
          <w:sz w:val="28"/>
          <w:szCs w:val="28"/>
        </w:rPr>
        <w:t>kanë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vendosur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marrjen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masës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administrative me </w:t>
      </w:r>
      <w:proofErr w:type="spellStart"/>
      <w:r w:rsidRPr="00504F3E">
        <w:rPr>
          <w:rFonts w:ascii="Times New Roman" w:hAnsi="Times New Roman"/>
          <w:sz w:val="28"/>
          <w:szCs w:val="28"/>
        </w:rPr>
        <w:t>vlerën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200.000 Lekë. </w:t>
      </w:r>
      <w:proofErr w:type="spellStart"/>
      <w:r w:rsidRPr="00504F3E">
        <w:rPr>
          <w:rFonts w:ascii="Times New Roman" w:hAnsi="Times New Roman"/>
          <w:sz w:val="28"/>
          <w:szCs w:val="28"/>
        </w:rPr>
        <w:t>Kjo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masë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administrative </w:t>
      </w:r>
      <w:proofErr w:type="spellStart"/>
      <w:r w:rsidRPr="00504F3E">
        <w:rPr>
          <w:rFonts w:ascii="Times New Roman" w:hAnsi="Times New Roman"/>
          <w:sz w:val="28"/>
          <w:szCs w:val="28"/>
        </w:rPr>
        <w:t>është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kundërshtuar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fyerje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ofendime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ndaj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inspektorëve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detyrë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madje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duke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ushtruar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edhe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dhunë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fizikë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nga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4F3E">
        <w:rPr>
          <w:rFonts w:ascii="Times New Roman" w:hAnsi="Times New Roman"/>
          <w:sz w:val="28"/>
          <w:szCs w:val="28"/>
        </w:rPr>
        <w:t>përfaqësues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subjektit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fjalë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këtë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ngjarje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rëndë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janë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kryer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gjitha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veprimet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proceduriale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pranë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Policisë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Shtetit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ndaj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personave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akuzuar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504F3E">
        <w:rPr>
          <w:rFonts w:ascii="Times New Roman" w:hAnsi="Times New Roman"/>
          <w:sz w:val="28"/>
          <w:szCs w:val="28"/>
        </w:rPr>
        <w:t>filluar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ndjekja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penale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504F3E">
        <w:rPr>
          <w:rFonts w:ascii="Times New Roman" w:hAnsi="Times New Roman"/>
          <w:sz w:val="28"/>
          <w:szCs w:val="28"/>
        </w:rPr>
        <w:t>Dhunim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shkak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detyrës</w:t>
      </w:r>
      <w:proofErr w:type="spellEnd"/>
      <w:r w:rsidRPr="00504F3E">
        <w:rPr>
          <w:rFonts w:ascii="Times New Roman" w:hAnsi="Times New Roman"/>
          <w:sz w:val="28"/>
          <w:szCs w:val="28"/>
        </w:rPr>
        <w:t>"</w:t>
      </w: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Ministria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dënon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rastin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flagrant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dhunës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ushtruar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ndaj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inspektorëve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ZSHDA-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shpreh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vullnetin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saj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plotë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04F3E">
        <w:rPr>
          <w:rFonts w:ascii="Times New Roman" w:hAnsi="Times New Roman"/>
          <w:sz w:val="28"/>
          <w:szCs w:val="28"/>
        </w:rPr>
        <w:t>Pronësia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Intelektuale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shqiptare, si </w:t>
      </w:r>
      <w:proofErr w:type="spellStart"/>
      <w:r w:rsidRPr="00504F3E">
        <w:rPr>
          <w:rFonts w:ascii="Times New Roman" w:hAnsi="Times New Roman"/>
          <w:sz w:val="28"/>
          <w:szCs w:val="28"/>
        </w:rPr>
        <w:t>pjesë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qënësishme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kombëtare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zhvillimit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ekonomik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vendit </w:t>
      </w:r>
      <w:proofErr w:type="spellStart"/>
      <w:r w:rsidRPr="00504F3E">
        <w:rPr>
          <w:rFonts w:ascii="Times New Roman" w:hAnsi="Times New Roman"/>
          <w:sz w:val="28"/>
          <w:szCs w:val="28"/>
        </w:rPr>
        <w:t>tonë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është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jetë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fokusin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Qeverisë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Shqiptare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Ministrisë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. </w:t>
      </w: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lastRenderedPageBreak/>
        <w:t>Ministria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vazhdojë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kryejë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misionin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saj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siç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edhe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ka </w:t>
      </w:r>
      <w:proofErr w:type="spellStart"/>
      <w:r w:rsidRPr="00504F3E">
        <w:rPr>
          <w:rFonts w:ascii="Times New Roman" w:hAnsi="Times New Roman"/>
          <w:sz w:val="28"/>
          <w:szCs w:val="28"/>
        </w:rPr>
        <w:t>shprehur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prioritetet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strategjisë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2013-2017,  se </w:t>
      </w:r>
      <w:proofErr w:type="spellStart"/>
      <w:r w:rsidRPr="00504F3E">
        <w:rPr>
          <w:rFonts w:ascii="Times New Roman" w:hAnsi="Times New Roman"/>
          <w:sz w:val="28"/>
          <w:szCs w:val="28"/>
        </w:rPr>
        <w:t>respektimi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mbrojtja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Drejtave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Pronësisë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Intelektuale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Shqipëri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garantohet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njëjtin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nivel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garantohet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gjitha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vendet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zhvilluara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BE-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>.</w:t>
      </w: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Demokratizimi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transformimi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504F3E">
        <w:rPr>
          <w:rFonts w:ascii="Times New Roman" w:hAnsi="Times New Roman"/>
          <w:sz w:val="28"/>
          <w:szCs w:val="28"/>
        </w:rPr>
        <w:t>shoqërisë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ekonomisë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shqiptare,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përputhje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vlerat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parimet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BE, </w:t>
      </w:r>
      <w:proofErr w:type="spellStart"/>
      <w:r w:rsidRPr="00504F3E">
        <w:rPr>
          <w:rFonts w:ascii="Times New Roman" w:hAnsi="Times New Roman"/>
          <w:sz w:val="28"/>
          <w:szCs w:val="28"/>
        </w:rPr>
        <w:t>është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objektiv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kombëtar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504F3E">
        <w:rPr>
          <w:rFonts w:ascii="Times New Roman" w:hAnsi="Times New Roman"/>
          <w:sz w:val="28"/>
          <w:szCs w:val="28"/>
        </w:rPr>
        <w:t>rrjedhojë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institucionet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shqiptare e </w:t>
      </w:r>
      <w:proofErr w:type="spellStart"/>
      <w:r w:rsidRPr="00504F3E">
        <w:rPr>
          <w:rFonts w:ascii="Times New Roman" w:hAnsi="Times New Roman"/>
          <w:sz w:val="28"/>
          <w:szCs w:val="28"/>
        </w:rPr>
        <w:t>kanë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marë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këtë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sfidë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seriozitet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duke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kontribuar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secili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rrugën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anëtarësimit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4F3E">
        <w:rPr>
          <w:rFonts w:ascii="Times New Roman" w:hAnsi="Times New Roman"/>
          <w:sz w:val="28"/>
          <w:szCs w:val="28"/>
        </w:rPr>
        <w:t>Vetëm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muaj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parë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Ministria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paraqiti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Qeveri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projektligjin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ri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drejtat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autorit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drejtat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tjera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lidhura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to, i </w:t>
      </w:r>
      <w:proofErr w:type="spellStart"/>
      <w:r w:rsidRPr="00504F3E">
        <w:rPr>
          <w:rFonts w:ascii="Times New Roman" w:hAnsi="Times New Roman"/>
          <w:sz w:val="28"/>
          <w:szCs w:val="28"/>
        </w:rPr>
        <w:t>cili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pritet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miratohet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sesionin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ardhshëm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legjislaturës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ligj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504F3E">
        <w:rPr>
          <w:rFonts w:ascii="Times New Roman" w:hAnsi="Times New Roman"/>
          <w:sz w:val="28"/>
          <w:szCs w:val="28"/>
        </w:rPr>
        <w:t>cili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sjell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garanci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plotë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zhvillim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qëndrueshem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inovativ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këtë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sektor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ekonomie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vendit </w:t>
      </w:r>
      <w:proofErr w:type="spellStart"/>
      <w:r w:rsidRPr="00504F3E">
        <w:rPr>
          <w:rFonts w:ascii="Times New Roman" w:hAnsi="Times New Roman"/>
          <w:sz w:val="28"/>
          <w:szCs w:val="28"/>
        </w:rPr>
        <w:t>tonë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duke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parë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jo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vetëm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504F3E">
        <w:rPr>
          <w:rFonts w:ascii="Times New Roman" w:hAnsi="Times New Roman"/>
          <w:sz w:val="28"/>
          <w:szCs w:val="28"/>
        </w:rPr>
        <w:t>kulturë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art, </w:t>
      </w:r>
      <w:proofErr w:type="spellStart"/>
      <w:r w:rsidRPr="00504F3E">
        <w:rPr>
          <w:rFonts w:ascii="Times New Roman" w:hAnsi="Times New Roman"/>
          <w:sz w:val="28"/>
          <w:szCs w:val="28"/>
        </w:rPr>
        <w:t>por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sektor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përfitimi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rregulla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qarta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funksionimi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treg</w:t>
      </w:r>
      <w:proofErr w:type="spellEnd"/>
      <w:r w:rsidRPr="00504F3E">
        <w:rPr>
          <w:rFonts w:ascii="Times New Roman" w:hAnsi="Times New Roman"/>
          <w:sz w:val="28"/>
          <w:szCs w:val="28"/>
        </w:rPr>
        <w:t>.</w:t>
      </w: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Theksojmë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se, </w:t>
      </w:r>
      <w:proofErr w:type="spellStart"/>
      <w:r w:rsidRPr="00504F3E">
        <w:rPr>
          <w:rFonts w:ascii="Times New Roman" w:hAnsi="Times New Roman"/>
          <w:sz w:val="28"/>
          <w:szCs w:val="28"/>
        </w:rPr>
        <w:t>ndryshimi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504F3E">
        <w:rPr>
          <w:rFonts w:ascii="Times New Roman" w:hAnsi="Times New Roman"/>
          <w:sz w:val="28"/>
          <w:szCs w:val="28"/>
        </w:rPr>
        <w:t>mentalitetit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dëshira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zbatuar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ligj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lidhen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ngushtësisht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njëra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tjetrën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4F3E">
        <w:rPr>
          <w:rFonts w:ascii="Times New Roman" w:hAnsi="Times New Roman"/>
          <w:sz w:val="28"/>
          <w:szCs w:val="28"/>
        </w:rPr>
        <w:t>Kjo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kërkon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4F3E">
        <w:rPr>
          <w:rFonts w:ascii="Times New Roman" w:hAnsi="Times New Roman"/>
          <w:sz w:val="28"/>
          <w:szCs w:val="28"/>
        </w:rPr>
        <w:t>një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menaxhim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kolektiv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fortë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besueshëm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me  </w:t>
      </w:r>
      <w:proofErr w:type="spellStart"/>
      <w:r w:rsidRPr="00504F3E">
        <w:rPr>
          <w:rFonts w:ascii="Times New Roman" w:hAnsi="Times New Roman"/>
          <w:sz w:val="28"/>
          <w:szCs w:val="28"/>
        </w:rPr>
        <w:t>standarte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ndërkombëtare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vijim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reformës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që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po </w:t>
      </w:r>
      <w:proofErr w:type="spellStart"/>
      <w:r w:rsidRPr="00504F3E">
        <w:rPr>
          <w:rFonts w:ascii="Times New Roman" w:hAnsi="Times New Roman"/>
          <w:sz w:val="28"/>
          <w:szCs w:val="28"/>
        </w:rPr>
        <w:t>kryejmë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4F3E">
        <w:rPr>
          <w:rFonts w:ascii="Times New Roman" w:hAnsi="Times New Roman"/>
          <w:sz w:val="28"/>
          <w:szCs w:val="28"/>
        </w:rPr>
        <w:t>institucionin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ZSHDA-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04F3E">
        <w:rPr>
          <w:rFonts w:ascii="Times New Roman" w:hAnsi="Times New Roman"/>
          <w:sz w:val="28"/>
          <w:szCs w:val="28"/>
        </w:rPr>
        <w:t>bëjmë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dije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04F3E">
        <w:rPr>
          <w:rFonts w:ascii="Times New Roman" w:hAnsi="Times New Roman"/>
          <w:sz w:val="28"/>
          <w:szCs w:val="28"/>
        </w:rPr>
        <w:t>ky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institucion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po </w:t>
      </w:r>
      <w:proofErr w:type="spellStart"/>
      <w:r w:rsidRPr="00504F3E">
        <w:rPr>
          <w:rFonts w:ascii="Times New Roman" w:hAnsi="Times New Roman"/>
          <w:sz w:val="28"/>
          <w:szCs w:val="28"/>
        </w:rPr>
        <w:t>zbaton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ligjin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përpara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cilit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jemi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gjithë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barabartë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F3E">
        <w:rPr>
          <w:rFonts w:ascii="Times New Roman" w:hAnsi="Times New Roman"/>
          <w:sz w:val="28"/>
          <w:szCs w:val="28"/>
        </w:rPr>
        <w:t>por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duhet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jemi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edhe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garantuar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ushtrimin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detyrës</w:t>
      </w:r>
      <w:proofErr w:type="spellEnd"/>
      <w:r w:rsidRPr="00504F3E">
        <w:rPr>
          <w:rFonts w:ascii="Times New Roman" w:hAnsi="Times New Roman"/>
          <w:sz w:val="28"/>
          <w:szCs w:val="28"/>
        </w:rPr>
        <w:t>.</w:t>
      </w:r>
    </w:p>
    <w:p w:rsidR="00504F3E" w:rsidRPr="00504F3E" w:rsidRDefault="00504F3E" w:rsidP="00504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Harmonizimi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504F3E">
        <w:rPr>
          <w:rFonts w:ascii="Times New Roman" w:hAnsi="Times New Roman"/>
          <w:sz w:val="28"/>
          <w:szCs w:val="28"/>
        </w:rPr>
        <w:t>standarteve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sjellë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një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fitore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sigurtë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mbrojtjes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drejtave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moral-</w:t>
      </w:r>
      <w:proofErr w:type="spellStart"/>
      <w:r w:rsidRPr="00504F3E">
        <w:rPr>
          <w:rFonts w:ascii="Times New Roman" w:hAnsi="Times New Roman"/>
          <w:sz w:val="28"/>
          <w:szCs w:val="28"/>
        </w:rPr>
        <w:t>ekonomike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autorit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drejtave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tjera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lidhura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nëse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gjithë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shoqëria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bëhet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aktore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504F3E">
        <w:rPr>
          <w:rFonts w:ascii="Times New Roman" w:hAnsi="Times New Roman"/>
          <w:sz w:val="28"/>
          <w:szCs w:val="28"/>
        </w:rPr>
        <w:t>zbatimit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ligjit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dhe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respektimit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detyrimeve</w:t>
      </w:r>
      <w:proofErr w:type="spellEnd"/>
      <w:r w:rsidRPr="00504F3E">
        <w:rPr>
          <w:rFonts w:ascii="Times New Roman" w:hAnsi="Times New Roman"/>
          <w:sz w:val="28"/>
          <w:szCs w:val="28"/>
        </w:rPr>
        <w:t>.</w:t>
      </w: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F3E">
        <w:rPr>
          <w:rFonts w:ascii="Times New Roman" w:hAnsi="Times New Roman"/>
          <w:sz w:val="28"/>
          <w:szCs w:val="28"/>
        </w:rPr>
        <w:t>Garantojmë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04F3E">
        <w:rPr>
          <w:rFonts w:ascii="Times New Roman" w:hAnsi="Times New Roman"/>
          <w:sz w:val="28"/>
          <w:szCs w:val="28"/>
        </w:rPr>
        <w:t>institucionet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mbrojtje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drejtave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Pronësisë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Intelektuale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vazhdojnë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zbatojnë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ligjin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kundër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çdo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lloj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shkeljeje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apo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cënimi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të</w:t>
      </w:r>
      <w:proofErr w:type="spellEnd"/>
      <w:r w:rsidRPr="0050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F3E">
        <w:rPr>
          <w:rFonts w:ascii="Times New Roman" w:hAnsi="Times New Roman"/>
          <w:sz w:val="28"/>
          <w:szCs w:val="28"/>
        </w:rPr>
        <w:t>tyre</w:t>
      </w:r>
      <w:proofErr w:type="spellEnd"/>
      <w:r w:rsidRPr="00504F3E">
        <w:rPr>
          <w:rFonts w:ascii="Times New Roman" w:hAnsi="Times New Roman"/>
          <w:sz w:val="28"/>
          <w:szCs w:val="28"/>
        </w:rPr>
        <w:t>!</w:t>
      </w: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71F" w:rsidRPr="00504F3E" w:rsidRDefault="002C071F" w:rsidP="00C133B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C071F" w:rsidRPr="00504F3E" w:rsidSect="00D41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B0" w:rsidRDefault="00C437B0" w:rsidP="00C34C41">
      <w:pPr>
        <w:spacing w:after="0" w:line="240" w:lineRule="auto"/>
      </w:pPr>
      <w:r>
        <w:separator/>
      </w:r>
    </w:p>
  </w:endnote>
  <w:endnote w:type="continuationSeparator" w:id="0">
    <w:p w:rsidR="00C437B0" w:rsidRDefault="00C437B0" w:rsidP="00C3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9D" w:rsidRDefault="00B9599D" w:rsidP="00B9599D">
    <w:pPr>
      <w:pBdr>
        <w:bottom w:val="single" w:sz="12" w:space="1" w:color="auto"/>
      </w:pBdr>
      <w:spacing w:after="0"/>
      <w:jc w:val="center"/>
      <w:rPr>
        <w:sz w:val="12"/>
        <w:szCs w:val="12"/>
      </w:rPr>
    </w:pPr>
  </w:p>
  <w:p w:rsidR="00B9599D" w:rsidRDefault="00B9599D" w:rsidP="00B9599D">
    <w:pPr>
      <w:spacing w:after="0"/>
      <w:jc w:val="center"/>
      <w:rPr>
        <w:sz w:val="12"/>
        <w:szCs w:val="12"/>
      </w:rPr>
    </w:pPr>
  </w:p>
  <w:p w:rsidR="00B9599D" w:rsidRPr="002C071F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2C071F">
      <w:rPr>
        <w:rFonts w:ascii="Times New Roman" w:hAnsi="Times New Roman"/>
        <w:sz w:val="24"/>
        <w:szCs w:val="24"/>
        <w:lang w:val="de-DE"/>
      </w:rPr>
      <w:t xml:space="preserve">Adresa: </w:t>
    </w:r>
    <w:r w:rsidR="00703A9D" w:rsidRPr="002C071F">
      <w:rPr>
        <w:rFonts w:ascii="Times New Roman" w:hAnsi="Times New Roman"/>
        <w:sz w:val="24"/>
        <w:szCs w:val="24"/>
        <w:lang w:val="de-DE"/>
      </w:rPr>
      <w:t>Rr. Aleksander Moisiu, Godina e ish Kinostudio, Tirane, ALBANIA</w:t>
    </w:r>
    <w:r w:rsidRPr="002C071F">
      <w:rPr>
        <w:rFonts w:ascii="Times New Roman" w:hAnsi="Times New Roman"/>
        <w:sz w:val="24"/>
        <w:szCs w:val="24"/>
        <w:lang w:val="de-DE"/>
      </w:rPr>
      <w:t xml:space="preserve"> </w:t>
    </w:r>
  </w:p>
  <w:p w:rsidR="00B9599D" w:rsidRPr="002C071F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2C071F">
      <w:rPr>
        <w:rFonts w:ascii="Times New Roman" w:hAnsi="Times New Roman"/>
        <w:sz w:val="24"/>
        <w:szCs w:val="24"/>
        <w:lang w:val="de-DE"/>
      </w:rPr>
      <w:t xml:space="preserve">Tel: +355 </w:t>
    </w:r>
    <w:r w:rsidR="00D41B62" w:rsidRPr="002C071F">
      <w:rPr>
        <w:rFonts w:ascii="Times New Roman" w:hAnsi="Times New Roman"/>
        <w:sz w:val="24"/>
        <w:szCs w:val="24"/>
        <w:lang w:val="de-DE"/>
      </w:rPr>
      <w:t xml:space="preserve">4 2230019 </w:t>
    </w:r>
    <w:r w:rsidRPr="002C071F">
      <w:rPr>
        <w:rFonts w:ascii="Times New Roman" w:hAnsi="Times New Roman"/>
        <w:sz w:val="24"/>
        <w:szCs w:val="24"/>
        <w:lang w:val="de-DE"/>
      </w:rPr>
      <w:t xml:space="preserve"> Fax:+355 (4) 2271259</w:t>
    </w:r>
    <w:r w:rsidR="00D41B62" w:rsidRPr="002C071F">
      <w:rPr>
        <w:rFonts w:ascii="Times New Roman" w:hAnsi="Times New Roman"/>
        <w:sz w:val="24"/>
        <w:szCs w:val="24"/>
        <w:lang w:val="de-DE"/>
      </w:rPr>
      <w:t xml:space="preserve">, </w:t>
    </w:r>
    <w:hyperlink r:id="rId1" w:history="1">
      <w:r w:rsidR="00331EEB">
        <w:rPr>
          <w:rStyle w:val="Hyperlink"/>
          <w:rFonts w:ascii="Times New Roman" w:hAnsi="Times New Roman"/>
          <w:sz w:val="24"/>
          <w:szCs w:val="24"/>
          <w:lang w:val="de-DE"/>
        </w:rPr>
        <w:t>www</w:t>
      </w:r>
      <w:bookmarkStart w:id="0" w:name="_GoBack"/>
      <w:bookmarkEnd w:id="0"/>
      <w:r w:rsidR="00D41B62" w:rsidRPr="002C071F">
        <w:rPr>
          <w:rStyle w:val="Hyperlink"/>
          <w:rFonts w:ascii="Times New Roman" w:hAnsi="Times New Roman"/>
          <w:sz w:val="24"/>
          <w:szCs w:val="24"/>
          <w:lang w:val="de-DE"/>
        </w:rPr>
        <w:t>.kultura.gov.al</w:t>
      </w:r>
    </w:hyperlink>
    <w:r w:rsidR="00D41B62" w:rsidRPr="002C071F">
      <w:rPr>
        <w:rFonts w:ascii="Times New Roman" w:hAnsi="Times New Roman"/>
        <w:sz w:val="24"/>
        <w:szCs w:val="24"/>
        <w:lang w:val="de-DE"/>
      </w:rPr>
      <w:t xml:space="preserve"> </w:t>
    </w:r>
  </w:p>
  <w:p w:rsidR="00B9599D" w:rsidRPr="002C071F" w:rsidRDefault="00B9599D" w:rsidP="00B9599D">
    <w:pPr>
      <w:pStyle w:val="Footer"/>
      <w:rPr>
        <w:rFonts w:ascii="Times New Roman" w:hAnsi="Times New Roman"/>
        <w:lang w:val="de-DE"/>
      </w:rPr>
    </w:pPr>
  </w:p>
  <w:p w:rsidR="00B9599D" w:rsidRPr="002C071F" w:rsidRDefault="00B9599D">
    <w:pPr>
      <w:pStyle w:val="Footer"/>
      <w:rPr>
        <w:rFonts w:ascii="Times New Roman" w:hAnsi="Times New Roman"/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B0" w:rsidRDefault="00C437B0" w:rsidP="00C34C41">
      <w:pPr>
        <w:spacing w:after="0" w:line="240" w:lineRule="auto"/>
      </w:pPr>
      <w:r>
        <w:separator/>
      </w:r>
    </w:p>
  </w:footnote>
  <w:footnote w:type="continuationSeparator" w:id="0">
    <w:p w:rsidR="00C437B0" w:rsidRDefault="00C437B0" w:rsidP="00C3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B0" w:rsidRDefault="00390196" w:rsidP="00FE5815">
    <w:pPr>
      <w:pStyle w:val="Header"/>
      <w:tabs>
        <w:tab w:val="clear" w:pos="4680"/>
        <w:tab w:val="left" w:pos="3150"/>
        <w:tab w:val="center" w:pos="4153"/>
      </w:tabs>
      <w:ind w:left="-1440" w:right="-1054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-209550</wp:posOffset>
          </wp:positionV>
          <wp:extent cx="2019300" cy="1190625"/>
          <wp:effectExtent l="19050" t="0" r="0" b="0"/>
          <wp:wrapSquare wrapText="bothSides"/>
          <wp:docPr id="5" name="Picture 2" descr="C:\Users\lauresha.basha\AppData\Local\Microsoft\Windows\Temporary Internet Files\Content.Word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sha.basha\AppData\Local\Microsoft\Windows\Temporary Internet Files\Content.Word\phot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609600</wp:posOffset>
              </wp:positionV>
              <wp:extent cx="2847975" cy="0"/>
              <wp:effectExtent l="19050" t="19050" r="19050" b="1905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479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pt;margin-top:4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sL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" strokeweight="3pt"/>
          </w:pict>
        </mc:Fallback>
      </mc:AlternateContent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3381375</wp:posOffset>
              </wp:positionH>
              <wp:positionV relativeFrom="paragraph">
                <wp:posOffset>581660</wp:posOffset>
              </wp:positionV>
              <wp:extent cx="3524250" cy="0"/>
              <wp:effectExtent l="19050" t="19685" r="19050" b="2794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42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266.25pt;margin-top:45.8pt;width:27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5Iqw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" strokecolor="#c30" strokeweight="3pt">
              <v:shadow color="#622423" opacity=".5" offset="1pt"/>
            </v:shape>
          </w:pict>
        </mc:Fallback>
      </mc:AlternateContent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3381375</wp:posOffset>
              </wp:positionH>
              <wp:positionV relativeFrom="paragraph">
                <wp:posOffset>620395</wp:posOffset>
              </wp:positionV>
              <wp:extent cx="3505200" cy="635"/>
              <wp:effectExtent l="19050" t="20320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052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8" o:spid="_x0000_s1026" type="#_x0000_t34" style="position:absolute;margin-left:266.25pt;margin-top:48.85pt;width:27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" strokeweight="3pt">
              <v:shadow color="#7f7f7f" opacity=".5" offset="1pt"/>
            </v:shape>
          </w:pict>
        </mc:Fallback>
      </mc:AlternateContent>
    </w:r>
  </w:p>
  <w:p w:rsidR="006515B0" w:rsidRDefault="00C133B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400685</wp:posOffset>
              </wp:positionV>
              <wp:extent cx="2706370" cy="10160"/>
              <wp:effectExtent l="19050" t="19685" r="27305" b="2730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6370" cy="1016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CC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4" style="position:absolute;margin-left:-74.25pt;margin-top:31.55pt;width:213.1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" strokecolor="#c30" strokeweight="3pt">
              <v:shadow color="#622423" opacity=".5" offset="1pt"/>
            </v:shape>
          </w:pict>
        </mc:Fallback>
      </mc:AlternateContent>
    </w:r>
    <w:r w:rsidR="006515B0">
      <w:t xml:space="preserve">            </w:t>
    </w: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F"/>
    <w:rsid w:val="00011018"/>
    <w:rsid w:val="0001104C"/>
    <w:rsid w:val="000134EA"/>
    <w:rsid w:val="0002137F"/>
    <w:rsid w:val="0004009E"/>
    <w:rsid w:val="00042A74"/>
    <w:rsid w:val="0004776F"/>
    <w:rsid w:val="00076CE5"/>
    <w:rsid w:val="0008582A"/>
    <w:rsid w:val="00093BFE"/>
    <w:rsid w:val="000A1CEA"/>
    <w:rsid w:val="000E2746"/>
    <w:rsid w:val="0012541E"/>
    <w:rsid w:val="00160094"/>
    <w:rsid w:val="0016456B"/>
    <w:rsid w:val="00165694"/>
    <w:rsid w:val="00173D66"/>
    <w:rsid w:val="00181CC7"/>
    <w:rsid w:val="00182E3A"/>
    <w:rsid w:val="00190CE9"/>
    <w:rsid w:val="001A7B98"/>
    <w:rsid w:val="001B114C"/>
    <w:rsid w:val="001D7FFB"/>
    <w:rsid w:val="00210AA0"/>
    <w:rsid w:val="00222726"/>
    <w:rsid w:val="0023449B"/>
    <w:rsid w:val="0024441B"/>
    <w:rsid w:val="00244956"/>
    <w:rsid w:val="002579A0"/>
    <w:rsid w:val="00282997"/>
    <w:rsid w:val="002B3D16"/>
    <w:rsid w:val="002C071F"/>
    <w:rsid w:val="002C34C1"/>
    <w:rsid w:val="002D1B17"/>
    <w:rsid w:val="002D30E0"/>
    <w:rsid w:val="002E31C9"/>
    <w:rsid w:val="002F1D69"/>
    <w:rsid w:val="002F2994"/>
    <w:rsid w:val="00306471"/>
    <w:rsid w:val="00331EEB"/>
    <w:rsid w:val="00332636"/>
    <w:rsid w:val="00335110"/>
    <w:rsid w:val="00372DDB"/>
    <w:rsid w:val="00390196"/>
    <w:rsid w:val="003D7608"/>
    <w:rsid w:val="003D7620"/>
    <w:rsid w:val="003E7425"/>
    <w:rsid w:val="00400D48"/>
    <w:rsid w:val="0042232C"/>
    <w:rsid w:val="0044143E"/>
    <w:rsid w:val="00442D6B"/>
    <w:rsid w:val="004462D9"/>
    <w:rsid w:val="00463073"/>
    <w:rsid w:val="004920D0"/>
    <w:rsid w:val="004929F3"/>
    <w:rsid w:val="004952ED"/>
    <w:rsid w:val="004F0B77"/>
    <w:rsid w:val="004F1986"/>
    <w:rsid w:val="004F32AC"/>
    <w:rsid w:val="005046EF"/>
    <w:rsid w:val="00504F3E"/>
    <w:rsid w:val="00513240"/>
    <w:rsid w:val="00521141"/>
    <w:rsid w:val="0052446B"/>
    <w:rsid w:val="0052720B"/>
    <w:rsid w:val="00551AEE"/>
    <w:rsid w:val="00590ACD"/>
    <w:rsid w:val="005A19F4"/>
    <w:rsid w:val="005A43CB"/>
    <w:rsid w:val="005C09AB"/>
    <w:rsid w:val="005C16E9"/>
    <w:rsid w:val="005C7CAF"/>
    <w:rsid w:val="005D60B1"/>
    <w:rsid w:val="00633DBF"/>
    <w:rsid w:val="00641971"/>
    <w:rsid w:val="006515B0"/>
    <w:rsid w:val="006800F7"/>
    <w:rsid w:val="0068282C"/>
    <w:rsid w:val="00685D5C"/>
    <w:rsid w:val="00693C13"/>
    <w:rsid w:val="006A7AD3"/>
    <w:rsid w:val="00702D34"/>
    <w:rsid w:val="00703A9D"/>
    <w:rsid w:val="007106BD"/>
    <w:rsid w:val="00724983"/>
    <w:rsid w:val="00731E93"/>
    <w:rsid w:val="007B1FB5"/>
    <w:rsid w:val="007B3F8A"/>
    <w:rsid w:val="007B77C1"/>
    <w:rsid w:val="007C0E44"/>
    <w:rsid w:val="007D2315"/>
    <w:rsid w:val="007E16CB"/>
    <w:rsid w:val="0082121C"/>
    <w:rsid w:val="008434E5"/>
    <w:rsid w:val="00851A5E"/>
    <w:rsid w:val="00866224"/>
    <w:rsid w:val="008A1BF8"/>
    <w:rsid w:val="008D507C"/>
    <w:rsid w:val="008F6CE5"/>
    <w:rsid w:val="00913A51"/>
    <w:rsid w:val="00921423"/>
    <w:rsid w:val="00937BD1"/>
    <w:rsid w:val="00956FA0"/>
    <w:rsid w:val="00986F4A"/>
    <w:rsid w:val="00991258"/>
    <w:rsid w:val="00A25C49"/>
    <w:rsid w:val="00A41A95"/>
    <w:rsid w:val="00A73308"/>
    <w:rsid w:val="00A82F8C"/>
    <w:rsid w:val="00A97229"/>
    <w:rsid w:val="00AA1C62"/>
    <w:rsid w:val="00AB7671"/>
    <w:rsid w:val="00AD3D15"/>
    <w:rsid w:val="00AF2854"/>
    <w:rsid w:val="00B462A8"/>
    <w:rsid w:val="00B47FE9"/>
    <w:rsid w:val="00B81CC3"/>
    <w:rsid w:val="00B9599D"/>
    <w:rsid w:val="00BA2294"/>
    <w:rsid w:val="00BB03F4"/>
    <w:rsid w:val="00C105EA"/>
    <w:rsid w:val="00C133BC"/>
    <w:rsid w:val="00C27227"/>
    <w:rsid w:val="00C34C41"/>
    <w:rsid w:val="00C405DF"/>
    <w:rsid w:val="00C437B0"/>
    <w:rsid w:val="00C44DA8"/>
    <w:rsid w:val="00C53D92"/>
    <w:rsid w:val="00C576CE"/>
    <w:rsid w:val="00C70015"/>
    <w:rsid w:val="00C7699E"/>
    <w:rsid w:val="00CD4369"/>
    <w:rsid w:val="00CE12DE"/>
    <w:rsid w:val="00D136BA"/>
    <w:rsid w:val="00D14D71"/>
    <w:rsid w:val="00D16761"/>
    <w:rsid w:val="00D41B62"/>
    <w:rsid w:val="00D6192D"/>
    <w:rsid w:val="00D717B7"/>
    <w:rsid w:val="00D8235B"/>
    <w:rsid w:val="00DA4114"/>
    <w:rsid w:val="00DB2067"/>
    <w:rsid w:val="00DE013B"/>
    <w:rsid w:val="00DF323D"/>
    <w:rsid w:val="00DF5D3F"/>
    <w:rsid w:val="00E050A9"/>
    <w:rsid w:val="00E072EE"/>
    <w:rsid w:val="00E20A6B"/>
    <w:rsid w:val="00E847F6"/>
    <w:rsid w:val="00E86917"/>
    <w:rsid w:val="00ED36CE"/>
    <w:rsid w:val="00ED489B"/>
    <w:rsid w:val="00ED5012"/>
    <w:rsid w:val="00EE712D"/>
    <w:rsid w:val="00EF5759"/>
    <w:rsid w:val="00F0102F"/>
    <w:rsid w:val="00F177B0"/>
    <w:rsid w:val="00F20C90"/>
    <w:rsid w:val="00F277F4"/>
    <w:rsid w:val="00F374B8"/>
    <w:rsid w:val="00F40FC0"/>
    <w:rsid w:val="00F45143"/>
    <w:rsid w:val="00F55230"/>
    <w:rsid w:val="00F80335"/>
    <w:rsid w:val="00FA2C41"/>
    <w:rsid w:val="00FA2D31"/>
    <w:rsid w:val="00FE5815"/>
    <w:rsid w:val="00FF37C7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  <w:style w:type="paragraph" w:customStyle="1" w:styleId="yiv2354363226ecxmsonormal">
    <w:name w:val="yiv2354363226ecxmsonormal"/>
    <w:basedOn w:val="Normal"/>
    <w:rsid w:val="002C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0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  <w:style w:type="paragraph" w:customStyle="1" w:styleId="yiv2354363226ecxmsonormal">
    <w:name w:val="yiv2354363226ecxmsonormal"/>
    <w:basedOn w:val="Normal"/>
    <w:rsid w:val="002C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7427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8689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4805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a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durici\Desktop\Leter%20Zyrtare%20Kabine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Leter Zyrtare Kabineti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KOMISIONI SHTETEROR</vt:lpstr>
    </vt:vector>
  </TitlesOfParts>
  <Company>U.S. Air Force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KOMISIONI SHTETEROR</dc:title>
  <dc:creator>Anita Duriçi</dc:creator>
  <cp:lastModifiedBy>Milena Selimi</cp:lastModifiedBy>
  <cp:revision>4</cp:revision>
  <cp:lastPrinted>2014-10-24T14:14:00Z</cp:lastPrinted>
  <dcterms:created xsi:type="dcterms:W3CDTF">2015-08-18T13:09:00Z</dcterms:created>
  <dcterms:modified xsi:type="dcterms:W3CDTF">2015-08-18T13:19:00Z</dcterms:modified>
</cp:coreProperties>
</file>